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spacing w:val="-12"/>
          <w:sz w:val="36"/>
          <w:szCs w:val="36"/>
        </w:rPr>
        <w:t>关于部分项目的说明</w:t>
      </w:r>
    </w:p>
    <w:p w14:paraId="52738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i w:val="0"/>
          <w:caps w:val="0"/>
          <w:color w:val="auto"/>
          <w:spacing w:val="0"/>
          <w:sz w:val="32"/>
          <w:szCs w:val="32"/>
          <w:shd w:val="clear" w:fill="FFFFFF"/>
          <w:lang w:val="en-US" w:eastAsia="zh-CN"/>
        </w:rPr>
      </w:pP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一、咪鲜胺和咪鲜胺锰盐</w:t>
      </w:r>
    </w:p>
    <w:p w14:paraId="15089A85">
      <w:pPr>
        <w:ind w:firstLine="640" w:firstLineChars="200"/>
        <w:rPr>
          <w:rFonts w:hint="eastAsia"/>
          <w:lang w:val="en-US" w:eastAsia="zh-CN"/>
        </w:rPr>
      </w:pPr>
      <w:r>
        <w:rPr>
          <w:rFonts w:hint="eastAsia" w:ascii="方正仿宋_GB2312" w:hAnsi="方正仿宋_GB2312" w:eastAsia="方正仿宋_GB2312" w:cs="方正仿宋_GB2312"/>
          <w:color w:val="000000"/>
          <w:kern w:val="0"/>
          <w:sz w:val="32"/>
          <w:szCs w:val="32"/>
          <w:lang w:val="en-US" w:eastAsia="zh-CN" w:bidi="ar"/>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ED6D47"/>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7E50EE"/>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D56612"/>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9F6279E"/>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667AF0"/>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224</Words>
  <Characters>240</Characters>
  <Lines>1</Lines>
  <Paragraphs>1</Paragraphs>
  <TotalTime>9</TotalTime>
  <ScaleCrop>false</ScaleCrop>
  <LinksUpToDate>false</LinksUpToDate>
  <CharactersWithSpaces>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Danney</cp:lastModifiedBy>
  <dcterms:modified xsi:type="dcterms:W3CDTF">2025-11-18T08:44:18Z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DE16D01F34254C858DB9C59D805C3624</vt:lpwstr>
  </property>
  <property fmtid="{D5CDD505-2E9C-101B-9397-08002B2CF9AE}" pid="4" name="KSOTemplateDocerSaveRecord">
    <vt:lpwstr>eyJoZGlkIjoiYjAxMzk4ZTI2Mjc0MTAzYTA2ZWUxNDc1ZDBkYmJmMDgiLCJ1c2VySWQiOiI1NDk0MjE4MDgifQ==</vt:lpwstr>
  </property>
</Properties>
</file>