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019" w:rsidRDefault="00905311">
      <w:pPr>
        <w:spacing w:before="312"/>
        <w:ind w:firstLine="361"/>
        <w:jc w:val="center"/>
        <w:rPr>
          <w:rFonts w:asciiTheme="minorHAnsi" w:eastAsiaTheme="minorEastAsia" w:hAnsiTheme="minorHAnsi" w:cstheme="minorBidi"/>
          <w:b/>
          <w:color w:val="000000" w:themeColor="text1"/>
          <w:sz w:val="36"/>
          <w:szCs w:val="36"/>
        </w:rPr>
      </w:pPr>
      <w:proofErr w:type="gramStart"/>
      <w:r>
        <w:rPr>
          <w:rFonts w:asciiTheme="minorHAnsi" w:eastAsiaTheme="minorEastAsia" w:hAnsiTheme="minorHAnsi" w:cstheme="minorBidi" w:hint="eastAsia"/>
          <w:b/>
          <w:color w:val="000000" w:themeColor="text1"/>
          <w:sz w:val="36"/>
          <w:szCs w:val="36"/>
        </w:rPr>
        <w:t>拟签订</w:t>
      </w:r>
      <w:proofErr w:type="gramEnd"/>
      <w:r>
        <w:rPr>
          <w:rFonts w:asciiTheme="minorHAnsi" w:eastAsiaTheme="minorEastAsia" w:hAnsiTheme="minorHAnsi" w:cstheme="minorBidi" w:hint="eastAsia"/>
          <w:b/>
          <w:color w:val="000000" w:themeColor="text1"/>
          <w:sz w:val="36"/>
          <w:szCs w:val="36"/>
        </w:rPr>
        <w:t>采购合同文本</w:t>
      </w:r>
    </w:p>
    <w:p w:rsidR="00E36019" w:rsidRDefault="00905311">
      <w:pPr>
        <w:pStyle w:val="a6"/>
        <w:widowControl w:val="0"/>
        <w:spacing w:before="0" w:beforeAutospacing="0" w:after="0" w:afterAutospacing="0" w:line="324" w:lineRule="auto"/>
        <w:ind w:firstLineChars="200" w:firstLine="420"/>
        <w:jc w:val="both"/>
        <w:rPr>
          <w:rFonts w:cs="宋体"/>
          <w:color w:val="000000" w:themeColor="text1"/>
          <w:sz w:val="21"/>
          <w:szCs w:val="21"/>
        </w:rPr>
      </w:pPr>
      <w:r>
        <w:rPr>
          <w:rFonts w:cs="宋体" w:hint="eastAsia"/>
          <w:color w:val="000000" w:themeColor="text1"/>
          <w:kern w:val="2"/>
          <w:sz w:val="21"/>
          <w:szCs w:val="21"/>
          <w:lang w:bidi="ar"/>
        </w:rPr>
        <w:t>合同编号：</w:t>
      </w:r>
      <w:r>
        <w:rPr>
          <w:rFonts w:cs="宋体" w:hint="eastAsia"/>
          <w:color w:val="000000" w:themeColor="text1"/>
          <w:kern w:val="2"/>
          <w:sz w:val="21"/>
          <w:szCs w:val="21"/>
          <w:lang w:bidi="ar"/>
        </w:rPr>
        <w:t xml:space="preserve"> </w:t>
      </w:r>
    </w:p>
    <w:p w:rsidR="00E36019" w:rsidRDefault="00905311">
      <w:pPr>
        <w:pStyle w:val="a6"/>
        <w:widowControl w:val="0"/>
        <w:spacing w:before="0" w:beforeAutospacing="0" w:after="0" w:afterAutospacing="0" w:line="324" w:lineRule="auto"/>
        <w:ind w:firstLineChars="200" w:firstLine="420"/>
        <w:jc w:val="both"/>
        <w:rPr>
          <w:rFonts w:cs="宋体"/>
          <w:color w:val="000000" w:themeColor="text1"/>
          <w:sz w:val="21"/>
          <w:szCs w:val="21"/>
        </w:rPr>
      </w:pPr>
      <w:r>
        <w:rPr>
          <w:rFonts w:cs="宋体" w:hint="eastAsia"/>
          <w:color w:val="000000" w:themeColor="text1"/>
          <w:kern w:val="2"/>
          <w:sz w:val="21"/>
          <w:szCs w:val="21"/>
          <w:lang w:bidi="ar"/>
        </w:rPr>
        <w:t>签订地点：</w:t>
      </w:r>
      <w:r>
        <w:rPr>
          <w:rFonts w:cs="宋体" w:hint="eastAsia"/>
          <w:color w:val="000000" w:themeColor="text1"/>
          <w:kern w:val="2"/>
          <w:sz w:val="21"/>
          <w:szCs w:val="21"/>
          <w:lang w:bidi="ar"/>
        </w:rPr>
        <w:t xml:space="preserve"> </w:t>
      </w:r>
    </w:p>
    <w:p w:rsidR="00E36019" w:rsidRDefault="00905311">
      <w:pPr>
        <w:pStyle w:val="a6"/>
        <w:widowControl w:val="0"/>
        <w:spacing w:before="0" w:beforeAutospacing="0" w:after="0" w:afterAutospacing="0" w:line="324" w:lineRule="auto"/>
        <w:ind w:firstLineChars="200" w:firstLine="420"/>
        <w:jc w:val="both"/>
        <w:rPr>
          <w:rFonts w:cs="宋体"/>
          <w:color w:val="000000" w:themeColor="text1"/>
          <w:sz w:val="21"/>
          <w:szCs w:val="21"/>
        </w:rPr>
      </w:pPr>
      <w:r>
        <w:rPr>
          <w:rFonts w:cs="宋体" w:hint="eastAsia"/>
          <w:color w:val="000000" w:themeColor="text1"/>
          <w:kern w:val="2"/>
          <w:sz w:val="21"/>
          <w:szCs w:val="21"/>
          <w:lang w:bidi="ar"/>
        </w:rPr>
        <w:t>签订时间：</w:t>
      </w:r>
    </w:p>
    <w:p w:rsidR="00E36019" w:rsidRDefault="00905311">
      <w:pPr>
        <w:pStyle w:val="2"/>
        <w:spacing w:line="324" w:lineRule="auto"/>
        <w:ind w:firstLineChars="183" w:firstLine="384"/>
        <w:rPr>
          <w:rFonts w:ascii="宋体" w:hAnsi="宋体"/>
          <w:color w:val="000000" w:themeColor="text1"/>
        </w:rPr>
      </w:pPr>
      <w:r>
        <w:rPr>
          <w:rFonts w:ascii="宋体" w:hAnsi="宋体" w:hint="eastAsia"/>
          <w:color w:val="000000" w:themeColor="text1"/>
        </w:rPr>
        <w:t>是否为专门面向小</w:t>
      </w:r>
      <w:proofErr w:type="gramStart"/>
      <w:r>
        <w:rPr>
          <w:rFonts w:ascii="宋体" w:hAnsi="宋体" w:hint="eastAsia"/>
          <w:color w:val="000000" w:themeColor="text1"/>
        </w:rPr>
        <w:t>微企业</w:t>
      </w:r>
      <w:proofErr w:type="gramEnd"/>
      <w:r>
        <w:rPr>
          <w:rFonts w:ascii="宋体" w:hAnsi="宋体" w:hint="eastAsia"/>
          <w:color w:val="000000" w:themeColor="text1"/>
        </w:rPr>
        <w:t>的采购项目：</w:t>
      </w:r>
      <w:r>
        <w:rPr>
          <w:rFonts w:ascii="宋体" w:hAnsi="宋体" w:hint="eastAsia"/>
          <w:color w:val="000000" w:themeColor="text1"/>
        </w:rPr>
        <w:t xml:space="preserve"> </w:t>
      </w:r>
      <w:r>
        <w:rPr>
          <w:rFonts w:ascii="宋体" w:hAnsi="宋体" w:hint="eastAsia"/>
          <w:color w:val="000000" w:themeColor="text1"/>
        </w:rPr>
        <w:t>是</w:t>
      </w:r>
    </w:p>
    <w:p w:rsidR="00E36019" w:rsidRDefault="00905311">
      <w:pPr>
        <w:pStyle w:val="a6"/>
        <w:widowControl w:val="0"/>
        <w:spacing w:before="0" w:beforeAutospacing="0" w:after="0" w:afterAutospacing="0" w:line="324" w:lineRule="auto"/>
        <w:ind w:firstLineChars="200" w:firstLine="420"/>
        <w:jc w:val="both"/>
        <w:rPr>
          <w:rFonts w:cs="宋体"/>
          <w:color w:val="000000" w:themeColor="text1"/>
          <w:sz w:val="21"/>
          <w:szCs w:val="21"/>
        </w:rPr>
      </w:pPr>
      <w:r>
        <w:rPr>
          <w:rFonts w:cs="宋体" w:hint="eastAsia"/>
          <w:color w:val="000000" w:themeColor="text1"/>
          <w:kern w:val="2"/>
          <w:sz w:val="21"/>
          <w:szCs w:val="21"/>
          <w:lang w:bidi="ar"/>
        </w:rPr>
        <w:t>采购人（甲方）：</w:t>
      </w:r>
    </w:p>
    <w:p w:rsidR="00E36019" w:rsidRDefault="00905311">
      <w:pPr>
        <w:pStyle w:val="a6"/>
        <w:widowControl w:val="0"/>
        <w:spacing w:before="0" w:beforeAutospacing="0" w:after="0" w:afterAutospacing="0" w:line="324" w:lineRule="auto"/>
        <w:ind w:firstLineChars="200" w:firstLine="420"/>
        <w:jc w:val="both"/>
        <w:rPr>
          <w:rFonts w:cs="宋体"/>
          <w:color w:val="000000" w:themeColor="text1"/>
          <w:sz w:val="21"/>
          <w:szCs w:val="21"/>
        </w:rPr>
      </w:pPr>
      <w:r>
        <w:rPr>
          <w:rFonts w:cs="宋体" w:hint="eastAsia"/>
          <w:color w:val="000000" w:themeColor="text1"/>
          <w:kern w:val="2"/>
          <w:sz w:val="21"/>
          <w:szCs w:val="21"/>
          <w:lang w:bidi="ar"/>
        </w:rPr>
        <w:t>供应商（乙方）：</w:t>
      </w:r>
    </w:p>
    <w:p w:rsidR="00E36019" w:rsidRDefault="00905311">
      <w:pPr>
        <w:pStyle w:val="a5"/>
        <w:spacing w:beforeLines="0" w:before="0" w:line="324" w:lineRule="auto"/>
        <w:ind w:firstLineChars="0"/>
        <w:rPr>
          <w:rFonts w:ascii="宋体" w:hAnsi="宋体"/>
          <w:color w:val="000000" w:themeColor="text1"/>
          <w:szCs w:val="21"/>
        </w:rPr>
      </w:pPr>
      <w:r>
        <w:rPr>
          <w:rFonts w:ascii="宋体" w:hAnsi="宋体" w:hint="eastAsia"/>
          <w:color w:val="000000" w:themeColor="text1"/>
          <w:szCs w:val="21"/>
        </w:rPr>
        <w:t>根据《中华人民共和国政府采购法》及实施条例、《中华人民共和国民法典》和甲方</w:t>
      </w:r>
      <w:r>
        <w:rPr>
          <w:rFonts w:ascii="宋体" w:hAnsi="宋体" w:hint="eastAsia"/>
          <w:color w:val="000000" w:themeColor="text1"/>
          <w:szCs w:val="21"/>
          <w:u w:val="single"/>
        </w:rPr>
        <w:t xml:space="preserve"> </w:t>
      </w:r>
      <w:r>
        <w:rPr>
          <w:rFonts w:ascii="宋体" w:hAnsi="宋体" w:hint="eastAsia"/>
          <w:color w:val="000000" w:themeColor="text1"/>
          <w:szCs w:val="21"/>
          <w:u w:val="single"/>
        </w:rPr>
        <w:t>（项目名称）</w:t>
      </w:r>
      <w:r>
        <w:rPr>
          <w:rFonts w:ascii="宋体" w:hAnsi="宋体" w:hint="eastAsia"/>
          <w:color w:val="000000" w:themeColor="text1"/>
          <w:szCs w:val="21"/>
          <w:u w:val="single"/>
        </w:rPr>
        <w:t xml:space="preserve"> </w:t>
      </w:r>
      <w:r>
        <w:rPr>
          <w:rFonts w:ascii="宋体" w:hAnsi="宋体" w:hint="eastAsia"/>
          <w:color w:val="000000" w:themeColor="text1"/>
          <w:szCs w:val="21"/>
        </w:rPr>
        <w:t>（</w:t>
      </w:r>
      <w:r>
        <w:rPr>
          <w:rFonts w:ascii="宋体" w:hAnsi="宋体" w:hint="eastAsia"/>
          <w:color w:val="000000" w:themeColor="text1"/>
          <w:szCs w:val="21"/>
          <w:u w:val="single"/>
        </w:rPr>
        <w:t>项目编号</w:t>
      </w:r>
      <w:r>
        <w:rPr>
          <w:rFonts w:ascii="宋体" w:hAnsi="宋体" w:hint="eastAsia"/>
          <w:color w:val="000000" w:themeColor="text1"/>
          <w:szCs w:val="21"/>
        </w:rPr>
        <w:t>）的竞争性磋商文件、响应文件等有关规定，为确保甲方采购项目的顺利实施，甲、乙双方在平等自愿原则下签订本合同，并共同遵守如下条款：</w:t>
      </w:r>
      <w:bookmarkStart w:id="0" w:name="_Toc14987"/>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bookmarkStart w:id="1" w:name="_Toc19858"/>
      <w:bookmarkEnd w:id="0"/>
      <w:r>
        <w:rPr>
          <w:b/>
          <w:bCs/>
          <w:color w:val="000000" w:themeColor="text1"/>
          <w:sz w:val="21"/>
          <w:szCs w:val="21"/>
        </w:rPr>
        <w:t>第一条</w:t>
      </w:r>
      <w:r>
        <w:rPr>
          <w:rFonts w:hint="eastAsia"/>
          <w:b/>
          <w:bCs/>
          <w:color w:val="000000" w:themeColor="text1"/>
          <w:sz w:val="21"/>
          <w:szCs w:val="21"/>
        </w:rPr>
        <w:t xml:space="preserve"> </w:t>
      </w:r>
      <w:r>
        <w:rPr>
          <w:b/>
          <w:bCs/>
          <w:color w:val="000000" w:themeColor="text1"/>
          <w:sz w:val="21"/>
          <w:szCs w:val="21"/>
        </w:rPr>
        <w:t xml:space="preserve"> </w:t>
      </w:r>
      <w:r>
        <w:rPr>
          <w:rFonts w:hint="eastAsia"/>
          <w:b/>
          <w:bCs/>
          <w:color w:val="000000" w:themeColor="text1"/>
          <w:sz w:val="21"/>
          <w:szCs w:val="21"/>
        </w:rPr>
        <w:t>项目基本情况</w:t>
      </w:r>
    </w:p>
    <w:p w:rsidR="00E36019" w:rsidRDefault="00905311">
      <w:pPr>
        <w:pStyle w:val="a4"/>
        <w:spacing w:after="0" w:line="336" w:lineRule="auto"/>
        <w:ind w:firstLineChars="200" w:firstLine="420"/>
        <w:rPr>
          <w:color w:val="000000" w:themeColor="text1"/>
        </w:rPr>
      </w:pPr>
      <w:r>
        <w:rPr>
          <w:rFonts w:hint="eastAsia"/>
          <w:color w:val="000000" w:themeColor="text1"/>
        </w:rPr>
        <w:t>在</w:t>
      </w:r>
      <w:r>
        <w:rPr>
          <w:rFonts w:hint="eastAsia"/>
          <w:color w:val="000000" w:themeColor="text1"/>
        </w:rPr>
        <w:t>2022</w:t>
      </w:r>
      <w:r>
        <w:rPr>
          <w:rFonts w:hint="eastAsia"/>
          <w:color w:val="000000" w:themeColor="text1"/>
        </w:rPr>
        <w:t>年度国土调查成果基础上，开展遥感监测，通过县级实地调查，省级、国家级核查，掌握</w:t>
      </w:r>
      <w:r>
        <w:rPr>
          <w:rFonts w:hint="eastAsia"/>
          <w:color w:val="000000" w:themeColor="text1"/>
        </w:rPr>
        <w:t>2023</w:t>
      </w:r>
      <w:r>
        <w:rPr>
          <w:rFonts w:hint="eastAsia"/>
          <w:color w:val="000000" w:themeColor="text1"/>
        </w:rPr>
        <w:t>年度国土利用的变化情况，更新国土调查数据库等服务内容，满足当前自然资源管理工作的需要，保障雁塔区自管区内国土调查成果的现势性和准确性；各项服务标准符合国家（行业）强制性标准及甲方要求。</w:t>
      </w:r>
    </w:p>
    <w:p w:rsidR="00E36019" w:rsidRDefault="00905311">
      <w:pPr>
        <w:spacing w:line="336" w:lineRule="auto"/>
        <w:ind w:firstLine="211"/>
        <w:rPr>
          <w:rFonts w:ascii="宋体" w:hAnsi="宋体" w:cs="宋体"/>
          <w:color w:val="000000" w:themeColor="text1"/>
          <w:szCs w:val="21"/>
        </w:rPr>
      </w:pPr>
      <w:r>
        <w:rPr>
          <w:rFonts w:ascii="宋体" w:hAnsi="宋体"/>
          <w:b/>
          <w:bCs/>
          <w:color w:val="000000" w:themeColor="text1"/>
          <w:szCs w:val="21"/>
        </w:rPr>
        <w:t>第</w:t>
      </w:r>
      <w:r>
        <w:rPr>
          <w:rFonts w:ascii="宋体" w:hAnsi="宋体" w:hint="eastAsia"/>
          <w:b/>
          <w:bCs/>
          <w:color w:val="000000" w:themeColor="text1"/>
          <w:szCs w:val="21"/>
        </w:rPr>
        <w:t>二</w:t>
      </w:r>
      <w:r>
        <w:rPr>
          <w:rFonts w:ascii="宋体" w:hAnsi="宋体"/>
          <w:b/>
          <w:bCs/>
          <w:color w:val="000000" w:themeColor="text1"/>
          <w:szCs w:val="21"/>
        </w:rPr>
        <w:t>条</w:t>
      </w:r>
      <w:r>
        <w:rPr>
          <w:rFonts w:ascii="宋体" w:hAnsi="宋体" w:hint="eastAsia"/>
          <w:b/>
          <w:bCs/>
          <w:color w:val="000000" w:themeColor="text1"/>
          <w:szCs w:val="21"/>
        </w:rPr>
        <w:t xml:space="preserve"> </w:t>
      </w:r>
      <w:r>
        <w:rPr>
          <w:rFonts w:ascii="宋体" w:hAnsi="宋体"/>
          <w:b/>
          <w:bCs/>
          <w:color w:val="000000" w:themeColor="text1"/>
          <w:szCs w:val="21"/>
        </w:rPr>
        <w:t xml:space="preserve"> </w:t>
      </w:r>
      <w:r>
        <w:rPr>
          <w:rFonts w:ascii="宋体" w:hAnsi="宋体" w:hint="eastAsia"/>
          <w:b/>
          <w:bCs/>
          <w:color w:val="000000" w:themeColor="text1"/>
          <w:szCs w:val="21"/>
        </w:rPr>
        <w:t>服务期限</w:t>
      </w:r>
    </w:p>
    <w:p w:rsidR="00E36019" w:rsidRDefault="00905311">
      <w:pPr>
        <w:spacing w:line="336" w:lineRule="auto"/>
        <w:ind w:firstLineChars="200" w:firstLine="420"/>
        <w:rPr>
          <w:rFonts w:ascii="宋体" w:hAnsi="宋体"/>
          <w:bCs/>
          <w:color w:val="000000" w:themeColor="text1"/>
          <w:szCs w:val="21"/>
        </w:rPr>
      </w:pPr>
      <w:r>
        <w:rPr>
          <w:rFonts w:ascii="宋体" w:hAnsi="宋体"/>
          <w:bCs/>
          <w:color w:val="000000" w:themeColor="text1"/>
          <w:szCs w:val="21"/>
        </w:rPr>
        <w:t>自</w:t>
      </w:r>
      <w:r>
        <w:rPr>
          <w:rFonts w:ascii="宋体" w:hAnsi="宋体" w:hint="eastAsia"/>
          <w:bCs/>
          <w:color w:val="000000" w:themeColor="text1"/>
          <w:szCs w:val="21"/>
          <w:u w:val="single"/>
        </w:rPr>
        <w:t xml:space="preserve"> </w:t>
      </w:r>
      <w:r>
        <w:rPr>
          <w:rFonts w:ascii="宋体" w:hAnsi="宋体"/>
          <w:bCs/>
          <w:color w:val="000000" w:themeColor="text1"/>
          <w:szCs w:val="21"/>
          <w:u w:val="single"/>
        </w:rPr>
        <w:t xml:space="preserve">  </w:t>
      </w:r>
      <w:r>
        <w:rPr>
          <w:rFonts w:ascii="宋体" w:hAnsi="宋体"/>
          <w:bCs/>
          <w:color w:val="000000" w:themeColor="text1"/>
          <w:szCs w:val="21"/>
        </w:rPr>
        <w:t>年</w:t>
      </w:r>
      <w:r>
        <w:rPr>
          <w:rFonts w:ascii="宋体" w:hAnsi="宋体" w:hint="eastAsia"/>
          <w:bCs/>
          <w:color w:val="000000" w:themeColor="text1"/>
          <w:szCs w:val="21"/>
          <w:u w:val="single"/>
        </w:rPr>
        <w:t xml:space="preserve"> </w:t>
      </w:r>
      <w:r>
        <w:rPr>
          <w:rFonts w:ascii="宋体" w:hAnsi="宋体"/>
          <w:bCs/>
          <w:color w:val="000000" w:themeColor="text1"/>
          <w:szCs w:val="21"/>
          <w:u w:val="single"/>
        </w:rPr>
        <w:t xml:space="preserve">  </w:t>
      </w:r>
      <w:r>
        <w:rPr>
          <w:rFonts w:ascii="宋体" w:hAnsi="宋体"/>
          <w:bCs/>
          <w:color w:val="000000" w:themeColor="text1"/>
          <w:szCs w:val="21"/>
        </w:rPr>
        <w:t>月</w:t>
      </w:r>
      <w:r>
        <w:rPr>
          <w:rFonts w:ascii="宋体" w:hAnsi="宋体" w:hint="eastAsia"/>
          <w:bCs/>
          <w:color w:val="000000" w:themeColor="text1"/>
          <w:szCs w:val="21"/>
          <w:u w:val="single"/>
        </w:rPr>
        <w:t xml:space="preserve"> </w:t>
      </w:r>
      <w:r>
        <w:rPr>
          <w:rFonts w:ascii="宋体" w:hAnsi="宋体"/>
          <w:bCs/>
          <w:color w:val="000000" w:themeColor="text1"/>
          <w:szCs w:val="21"/>
          <w:u w:val="single"/>
        </w:rPr>
        <w:t xml:space="preserve">  </w:t>
      </w:r>
      <w:r>
        <w:rPr>
          <w:rFonts w:ascii="宋体" w:hAnsi="宋体"/>
          <w:bCs/>
          <w:color w:val="000000" w:themeColor="text1"/>
          <w:szCs w:val="21"/>
        </w:rPr>
        <w:t>日至</w:t>
      </w:r>
      <w:r>
        <w:rPr>
          <w:rFonts w:ascii="宋体" w:hAnsi="宋体" w:hint="eastAsia"/>
          <w:bCs/>
          <w:color w:val="000000" w:themeColor="text1"/>
          <w:szCs w:val="21"/>
          <w:u w:val="single"/>
        </w:rPr>
        <w:t xml:space="preserve"> </w:t>
      </w:r>
      <w:r>
        <w:rPr>
          <w:rFonts w:ascii="宋体" w:hAnsi="宋体"/>
          <w:bCs/>
          <w:color w:val="000000" w:themeColor="text1"/>
          <w:szCs w:val="21"/>
          <w:u w:val="single"/>
        </w:rPr>
        <w:t xml:space="preserve">  </w:t>
      </w:r>
      <w:r>
        <w:rPr>
          <w:rFonts w:ascii="宋体" w:hAnsi="宋体"/>
          <w:bCs/>
          <w:color w:val="000000" w:themeColor="text1"/>
          <w:szCs w:val="21"/>
        </w:rPr>
        <w:t>年</w:t>
      </w:r>
      <w:r>
        <w:rPr>
          <w:rFonts w:ascii="宋体" w:hAnsi="宋体" w:hint="eastAsia"/>
          <w:bCs/>
          <w:color w:val="000000" w:themeColor="text1"/>
          <w:szCs w:val="21"/>
          <w:u w:val="single"/>
        </w:rPr>
        <w:t xml:space="preserve"> </w:t>
      </w:r>
      <w:r>
        <w:rPr>
          <w:rFonts w:ascii="宋体" w:hAnsi="宋体"/>
          <w:bCs/>
          <w:color w:val="000000" w:themeColor="text1"/>
          <w:szCs w:val="21"/>
          <w:u w:val="single"/>
        </w:rPr>
        <w:t xml:space="preserve">  </w:t>
      </w:r>
      <w:r>
        <w:rPr>
          <w:rFonts w:ascii="宋体" w:hAnsi="宋体"/>
          <w:bCs/>
          <w:color w:val="000000" w:themeColor="text1"/>
          <w:szCs w:val="21"/>
        </w:rPr>
        <w:t>月</w:t>
      </w:r>
      <w:r>
        <w:rPr>
          <w:rFonts w:ascii="宋体" w:hAnsi="宋体" w:hint="eastAsia"/>
          <w:bCs/>
          <w:color w:val="000000" w:themeColor="text1"/>
          <w:szCs w:val="21"/>
          <w:u w:val="single"/>
        </w:rPr>
        <w:t xml:space="preserve"> </w:t>
      </w:r>
      <w:r>
        <w:rPr>
          <w:rFonts w:ascii="宋体" w:hAnsi="宋体"/>
          <w:bCs/>
          <w:color w:val="000000" w:themeColor="text1"/>
          <w:szCs w:val="21"/>
          <w:u w:val="single"/>
        </w:rPr>
        <w:t xml:space="preserve">  </w:t>
      </w:r>
      <w:r>
        <w:rPr>
          <w:rFonts w:ascii="宋体" w:hAnsi="宋体"/>
          <w:bCs/>
          <w:color w:val="000000" w:themeColor="text1"/>
          <w:szCs w:val="21"/>
        </w:rPr>
        <w:t>日</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bookmarkStart w:id="2" w:name="_Toc211854449"/>
      <w:bookmarkStart w:id="3" w:name="_Toc225670751"/>
      <w:bookmarkStart w:id="4" w:name="_Toc237145406"/>
      <w:bookmarkStart w:id="5" w:name="_Toc225244852"/>
      <w:bookmarkStart w:id="6" w:name="_Toc251768862"/>
      <w:bookmarkStart w:id="7" w:name="_Toc212019594"/>
      <w:bookmarkStart w:id="8" w:name="_Toc241833903"/>
      <w:bookmarkStart w:id="9" w:name="_Toc232492928"/>
      <w:bookmarkStart w:id="10" w:name="_Toc239568418"/>
      <w:bookmarkStart w:id="11" w:name="_Toc225654644"/>
      <w:bookmarkStart w:id="12" w:name="_Toc185395249"/>
      <w:bookmarkStart w:id="13" w:name="_Toc282696226"/>
      <w:bookmarkStart w:id="14" w:name="_Toc211911348"/>
      <w:bookmarkStart w:id="15" w:name="_Toc286993786"/>
      <w:bookmarkStart w:id="16" w:name="_Toc247334841"/>
      <w:bookmarkStart w:id="17" w:name="_Toc239233914"/>
      <w:bookmarkStart w:id="18" w:name="_Toc283019214"/>
      <w:bookmarkStart w:id="19" w:name="_Toc238984975"/>
      <w:r>
        <w:rPr>
          <w:b/>
          <w:bCs/>
          <w:color w:val="000000" w:themeColor="text1"/>
          <w:sz w:val="21"/>
          <w:szCs w:val="21"/>
        </w:rPr>
        <w:t>第</w:t>
      </w:r>
      <w:r>
        <w:rPr>
          <w:rFonts w:hint="eastAsia"/>
          <w:b/>
          <w:bCs/>
          <w:color w:val="000000" w:themeColor="text1"/>
          <w:sz w:val="21"/>
          <w:szCs w:val="21"/>
        </w:rPr>
        <w:t>三</w:t>
      </w:r>
      <w:r>
        <w:rPr>
          <w:b/>
          <w:bCs/>
          <w:color w:val="000000" w:themeColor="text1"/>
          <w:sz w:val="21"/>
          <w:szCs w:val="21"/>
        </w:rPr>
        <w:t>条</w:t>
      </w:r>
      <w:r>
        <w:rPr>
          <w:rFonts w:hint="eastAsia"/>
          <w:b/>
          <w:bCs/>
          <w:color w:val="000000" w:themeColor="text1"/>
          <w:sz w:val="21"/>
          <w:szCs w:val="21"/>
        </w:rPr>
        <w:t xml:space="preserve"> </w:t>
      </w:r>
      <w:r>
        <w:rPr>
          <w:b/>
          <w:bCs/>
          <w:color w:val="000000" w:themeColor="text1"/>
          <w:sz w:val="21"/>
          <w:szCs w:val="21"/>
        </w:rPr>
        <w:t xml:space="preserve"> </w:t>
      </w:r>
      <w:r>
        <w:rPr>
          <w:rFonts w:hint="eastAsia"/>
          <w:b/>
          <w:bCs/>
          <w:color w:val="000000" w:themeColor="text1"/>
          <w:sz w:val="21"/>
          <w:szCs w:val="21"/>
        </w:rPr>
        <w:t>服务内容与质量标准</w:t>
      </w:r>
    </w:p>
    <w:p w:rsidR="00E36019" w:rsidRDefault="00905311">
      <w:pPr>
        <w:pStyle w:val="a4"/>
        <w:spacing w:after="0" w:line="336" w:lineRule="auto"/>
        <w:ind w:firstLineChars="200" w:firstLine="420"/>
        <w:rPr>
          <w:color w:val="000000" w:themeColor="text1"/>
        </w:rPr>
      </w:pPr>
      <w:r>
        <w:rPr>
          <w:color w:val="000000" w:themeColor="text1"/>
        </w:rPr>
        <w:t>1</w:t>
      </w:r>
      <w:r>
        <w:rPr>
          <w:rFonts w:hint="eastAsia"/>
          <w:color w:val="000000" w:themeColor="text1"/>
        </w:rPr>
        <w:t>、</w:t>
      </w:r>
      <w:r>
        <w:rPr>
          <w:color w:val="000000" w:themeColor="text1"/>
        </w:rPr>
        <w:t>服务内容：</w:t>
      </w:r>
      <w:r>
        <w:rPr>
          <w:rFonts w:hint="eastAsia"/>
          <w:color w:val="000000" w:themeColor="text1"/>
        </w:rPr>
        <w:t>具体详见本项目采购文件中的采购内容及要求。</w:t>
      </w:r>
    </w:p>
    <w:p w:rsidR="00E36019" w:rsidRDefault="00905311">
      <w:pPr>
        <w:pStyle w:val="a4"/>
        <w:spacing w:after="0" w:line="336" w:lineRule="auto"/>
        <w:ind w:firstLineChars="200" w:firstLine="420"/>
        <w:rPr>
          <w:color w:val="000000" w:themeColor="text1"/>
        </w:rPr>
      </w:pPr>
      <w:r>
        <w:rPr>
          <w:color w:val="000000" w:themeColor="text1"/>
        </w:rPr>
        <w:t>2</w:t>
      </w:r>
      <w:r>
        <w:rPr>
          <w:rFonts w:hint="eastAsia"/>
          <w:color w:val="000000" w:themeColor="text1"/>
        </w:rPr>
        <w:t>、服务质量：合格。</w:t>
      </w:r>
    </w:p>
    <w:p w:rsidR="00E36019" w:rsidRDefault="00905311">
      <w:pPr>
        <w:pStyle w:val="a4"/>
        <w:spacing w:after="0" w:line="336" w:lineRule="auto"/>
        <w:ind w:firstLineChars="200" w:firstLine="420"/>
        <w:rPr>
          <w:color w:val="000000" w:themeColor="text1"/>
        </w:rPr>
      </w:pPr>
      <w:r>
        <w:rPr>
          <w:color w:val="000000" w:themeColor="text1"/>
        </w:rPr>
        <w:t>3</w:t>
      </w:r>
      <w:r>
        <w:rPr>
          <w:rFonts w:hint="eastAsia"/>
          <w:color w:val="000000" w:themeColor="text1"/>
        </w:rPr>
        <w:t>、考核（验收）标准和方法：采购人单位根据有关服务规范规定，不定期对服务方的服务进行检查或考核，服务方须无条件的接受采购人的各类考核或检查；若审查不通过或质量不合格，服务方应在一定期限进行整改完善，以采购人要求的标准提供合格服务；</w:t>
      </w:r>
      <w:proofErr w:type="gramStart"/>
      <w:r>
        <w:rPr>
          <w:rFonts w:hint="eastAsia"/>
          <w:color w:val="000000" w:themeColor="text1"/>
        </w:rPr>
        <w:t>若服务</w:t>
      </w:r>
      <w:proofErr w:type="gramEnd"/>
      <w:r>
        <w:rPr>
          <w:rFonts w:hint="eastAsia"/>
          <w:color w:val="000000" w:themeColor="text1"/>
        </w:rPr>
        <w:t>方在接受检查整改后，仍不能提供符合采购要求的合格服务，采购人有权按违约予以撤项。</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b/>
          <w:bCs/>
          <w:color w:val="000000" w:themeColor="text1"/>
          <w:sz w:val="21"/>
          <w:szCs w:val="21"/>
        </w:rPr>
        <w:t>第</w:t>
      </w:r>
      <w:r>
        <w:rPr>
          <w:rFonts w:hint="eastAsia"/>
          <w:b/>
          <w:bCs/>
          <w:color w:val="000000" w:themeColor="text1"/>
          <w:sz w:val="21"/>
          <w:szCs w:val="21"/>
        </w:rPr>
        <w:t>四</w:t>
      </w:r>
      <w:r>
        <w:rPr>
          <w:b/>
          <w:bCs/>
          <w:color w:val="000000" w:themeColor="text1"/>
          <w:sz w:val="21"/>
          <w:szCs w:val="21"/>
        </w:rPr>
        <w:t>条</w:t>
      </w:r>
      <w:r>
        <w:rPr>
          <w:rFonts w:hint="eastAsia"/>
          <w:b/>
          <w:bCs/>
          <w:color w:val="000000" w:themeColor="text1"/>
          <w:sz w:val="21"/>
          <w:szCs w:val="21"/>
        </w:rPr>
        <w:t xml:space="preserve"> </w:t>
      </w:r>
      <w:r>
        <w:rPr>
          <w:b/>
          <w:bCs/>
          <w:color w:val="000000" w:themeColor="text1"/>
          <w:sz w:val="21"/>
          <w:szCs w:val="21"/>
        </w:rPr>
        <w:t xml:space="preserve"> </w:t>
      </w:r>
      <w:r>
        <w:rPr>
          <w:rFonts w:hint="eastAsia"/>
          <w:b/>
          <w:bCs/>
          <w:color w:val="000000" w:themeColor="text1"/>
          <w:sz w:val="21"/>
          <w:szCs w:val="21"/>
        </w:rPr>
        <w:t>服务费用及支付方式</w:t>
      </w:r>
    </w:p>
    <w:p w:rsidR="00E36019" w:rsidRDefault="00905311">
      <w:pPr>
        <w:spacing w:line="336" w:lineRule="auto"/>
        <w:ind w:firstLineChars="200" w:firstLine="420"/>
        <w:rPr>
          <w:rFonts w:ascii="宋体" w:hAnsi="宋体"/>
          <w:color w:val="000000" w:themeColor="text1"/>
          <w:szCs w:val="21"/>
          <w:lang w:val="zh-CN"/>
        </w:rPr>
      </w:pPr>
      <w:r>
        <w:rPr>
          <w:rFonts w:ascii="宋体" w:hAnsi="宋体" w:hint="eastAsia"/>
          <w:color w:val="000000" w:themeColor="text1"/>
          <w:szCs w:val="21"/>
          <w:lang w:val="zh-CN"/>
        </w:rPr>
        <w:t>1</w:t>
      </w:r>
      <w:r>
        <w:rPr>
          <w:rFonts w:ascii="宋体" w:hAnsi="宋体" w:hint="eastAsia"/>
          <w:color w:val="000000" w:themeColor="text1"/>
          <w:szCs w:val="21"/>
          <w:lang w:val="zh-CN"/>
        </w:rPr>
        <w:t>、本项目服务费为人民币：</w:t>
      </w:r>
      <w:r>
        <w:rPr>
          <w:rFonts w:ascii="宋体" w:hAnsi="宋体" w:hint="eastAsia"/>
          <w:color w:val="000000" w:themeColor="text1"/>
          <w:szCs w:val="21"/>
          <w:u w:val="single"/>
          <w:lang w:val="zh-CN"/>
        </w:rPr>
        <w:t xml:space="preserve"> </w:t>
      </w:r>
      <w:r>
        <w:rPr>
          <w:rFonts w:ascii="宋体" w:hAnsi="宋体"/>
          <w:color w:val="000000" w:themeColor="text1"/>
          <w:szCs w:val="21"/>
          <w:u w:val="single"/>
          <w:lang w:val="zh-CN"/>
        </w:rPr>
        <w:t xml:space="preserve">  </w:t>
      </w:r>
      <w:r>
        <w:rPr>
          <w:rFonts w:ascii="宋体" w:hAnsi="宋体" w:hint="eastAsia"/>
          <w:color w:val="000000" w:themeColor="text1"/>
          <w:szCs w:val="21"/>
          <w:u w:val="single"/>
          <w:lang w:val="zh-CN"/>
        </w:rPr>
        <w:t xml:space="preserve">  </w:t>
      </w:r>
      <w:r>
        <w:rPr>
          <w:rFonts w:ascii="宋体" w:hAnsi="宋体" w:hint="eastAsia"/>
          <w:color w:val="000000" w:themeColor="text1"/>
          <w:szCs w:val="21"/>
          <w:lang w:val="zh-CN"/>
        </w:rPr>
        <w:t>（</w:t>
      </w:r>
      <w:r>
        <w:rPr>
          <w:rFonts w:ascii="宋体" w:hAnsi="宋体" w:hint="eastAsia"/>
          <w:color w:val="000000" w:themeColor="text1"/>
          <w:szCs w:val="21"/>
          <w:lang w:val="zh-CN"/>
        </w:rPr>
        <w:t>¥</w:t>
      </w:r>
      <w:r>
        <w:rPr>
          <w:rFonts w:ascii="宋体" w:hAnsi="宋体"/>
          <w:color w:val="000000" w:themeColor="text1"/>
          <w:szCs w:val="21"/>
          <w:u w:val="single"/>
          <w:lang w:val="zh-CN"/>
        </w:rPr>
        <w:t xml:space="preserve">        </w:t>
      </w:r>
      <w:r>
        <w:rPr>
          <w:rFonts w:ascii="宋体" w:hAnsi="宋体"/>
          <w:color w:val="000000" w:themeColor="text1"/>
          <w:szCs w:val="21"/>
          <w:lang w:val="zh-CN"/>
        </w:rPr>
        <w:t>元</w:t>
      </w:r>
      <w:r>
        <w:rPr>
          <w:rFonts w:ascii="宋体" w:hAnsi="宋体" w:hint="eastAsia"/>
          <w:color w:val="000000" w:themeColor="text1"/>
          <w:szCs w:val="21"/>
          <w:lang w:val="zh-CN"/>
        </w:rPr>
        <w:t>），本项目服务费一次性包死，包括但不限于乙方完成本项目的人工费、设备使用费、服务费、管理费、验收费、采购代理服务费、利润和税金等全部费用。在提供服务的过程中的任何遗漏，均视为已包含，由乙方免费提供，甲方将不再支付任何费用。</w:t>
      </w:r>
    </w:p>
    <w:p w:rsidR="00E36019" w:rsidRDefault="00905311">
      <w:pPr>
        <w:spacing w:line="336" w:lineRule="auto"/>
        <w:ind w:firstLineChars="200" w:firstLine="420"/>
        <w:rPr>
          <w:color w:val="000000" w:themeColor="text1"/>
        </w:rPr>
      </w:pPr>
      <w:r>
        <w:rPr>
          <w:rFonts w:ascii="宋体" w:hAnsi="宋体" w:hint="eastAsia"/>
          <w:color w:val="000000" w:themeColor="text1"/>
          <w:szCs w:val="21"/>
          <w:lang w:val="zh-CN"/>
        </w:rPr>
        <w:t>2</w:t>
      </w:r>
      <w:r>
        <w:rPr>
          <w:rFonts w:ascii="宋体" w:hAnsi="宋体" w:hint="eastAsia"/>
          <w:color w:val="000000" w:themeColor="text1"/>
          <w:szCs w:val="21"/>
          <w:lang w:val="zh-CN"/>
        </w:rPr>
        <w:t>、服务费支付：</w:t>
      </w:r>
      <w:r>
        <w:rPr>
          <w:rFonts w:hint="eastAsia"/>
          <w:color w:val="000000" w:themeColor="text1"/>
        </w:rPr>
        <w:t>合同签订生效后，乙方开始服务，</w:t>
      </w:r>
      <w:r>
        <w:rPr>
          <w:color w:val="000000" w:themeColor="text1"/>
        </w:rPr>
        <w:t>30</w:t>
      </w:r>
      <w:r>
        <w:rPr>
          <w:color w:val="000000" w:themeColor="text1"/>
        </w:rPr>
        <w:t>日内日</w:t>
      </w:r>
      <w:r>
        <w:rPr>
          <w:rFonts w:hint="eastAsia"/>
          <w:color w:val="000000" w:themeColor="text1"/>
        </w:rPr>
        <w:t>甲方</w:t>
      </w:r>
      <w:r>
        <w:rPr>
          <w:color w:val="000000" w:themeColor="text1"/>
        </w:rPr>
        <w:t>支付合同总价款的</w:t>
      </w:r>
      <w:r>
        <w:rPr>
          <w:color w:val="000000" w:themeColor="text1"/>
        </w:rPr>
        <w:t>40%</w:t>
      </w:r>
      <w:r>
        <w:rPr>
          <w:color w:val="000000" w:themeColor="text1"/>
        </w:rPr>
        <w:t>，</w:t>
      </w:r>
      <w:r>
        <w:rPr>
          <w:rFonts w:hint="eastAsia"/>
          <w:color w:val="000000" w:themeColor="text1"/>
        </w:rPr>
        <w:t>服务期满、完成所有工作并经验收合格后</w:t>
      </w:r>
      <w:r>
        <w:rPr>
          <w:rFonts w:hint="eastAsia"/>
          <w:color w:val="000000" w:themeColor="text1"/>
        </w:rPr>
        <w:t>3</w:t>
      </w:r>
      <w:r>
        <w:rPr>
          <w:color w:val="000000" w:themeColor="text1"/>
        </w:rPr>
        <w:t>0</w:t>
      </w:r>
      <w:r>
        <w:rPr>
          <w:color w:val="000000" w:themeColor="text1"/>
        </w:rPr>
        <w:t>后内日</w:t>
      </w:r>
      <w:r>
        <w:rPr>
          <w:rFonts w:hint="eastAsia"/>
          <w:color w:val="000000" w:themeColor="text1"/>
        </w:rPr>
        <w:t>甲方一次性支付剩余合同价款</w:t>
      </w:r>
      <w:r>
        <w:rPr>
          <w:color w:val="000000" w:themeColor="text1"/>
        </w:rPr>
        <w:t>。</w:t>
      </w:r>
    </w:p>
    <w:p w:rsidR="00E36019" w:rsidRDefault="00905311">
      <w:pPr>
        <w:tabs>
          <w:tab w:val="left" w:pos="1260"/>
          <w:tab w:val="left" w:pos="1890"/>
        </w:tabs>
        <w:spacing w:line="336" w:lineRule="auto"/>
        <w:ind w:rightChars="-80" w:right="-168" w:firstLineChars="200" w:firstLine="420"/>
        <w:jc w:val="left"/>
        <w:rPr>
          <w:rFonts w:ascii="宋体" w:hAnsi="宋体"/>
          <w:color w:val="000000" w:themeColor="text1"/>
          <w:szCs w:val="21"/>
        </w:rPr>
      </w:pPr>
      <w:r>
        <w:rPr>
          <w:rFonts w:ascii="宋体" w:hAnsi="宋体" w:hint="eastAsia"/>
          <w:color w:val="000000" w:themeColor="text1"/>
          <w:szCs w:val="21"/>
          <w:lang w:val="zh-CN"/>
        </w:rPr>
        <w:lastRenderedPageBreak/>
        <w:t>3</w:t>
      </w:r>
      <w:r>
        <w:rPr>
          <w:rFonts w:ascii="宋体" w:hAnsi="宋体" w:hint="eastAsia"/>
          <w:color w:val="000000" w:themeColor="text1"/>
          <w:szCs w:val="21"/>
          <w:lang w:val="zh-CN"/>
        </w:rPr>
        <w:t>、每次付款前乙方应开具正式发票给甲方，甲方收到发票后以银行转账形式支付给服务方支付服务费用，否则，甲方有权拒绝付款且不承担任何违约责任，且乙方不得以此为由停止履行本合同项下的任意义务。（因甲方系行政单位，所有的付款均需财政部门审批，本合同履行期间，非因甲方故意拖延付款申请流程造成的逾期付款的，乙方对此予以谅解不得追究甲方的逾期付款责任。）</w:t>
      </w:r>
    </w:p>
    <w:p w:rsidR="00E36019" w:rsidRDefault="00905311">
      <w:pPr>
        <w:spacing w:line="336" w:lineRule="auto"/>
        <w:ind w:firstLineChars="200" w:firstLine="420"/>
        <w:rPr>
          <w:rFonts w:ascii="宋体" w:hAnsi="宋体"/>
          <w:color w:val="000000" w:themeColor="text1"/>
          <w:szCs w:val="21"/>
          <w:lang w:val="zh-CN"/>
        </w:rPr>
      </w:pPr>
      <w:r>
        <w:rPr>
          <w:rFonts w:ascii="宋体" w:hAnsi="宋体" w:hint="eastAsia"/>
          <w:color w:val="000000" w:themeColor="text1"/>
          <w:szCs w:val="21"/>
          <w:lang w:val="zh-CN"/>
        </w:rPr>
        <w:t>4</w:t>
      </w:r>
      <w:r>
        <w:rPr>
          <w:rFonts w:ascii="宋体" w:hAnsi="宋体" w:hint="eastAsia"/>
          <w:color w:val="000000" w:themeColor="text1"/>
          <w:szCs w:val="21"/>
          <w:lang w:val="zh-CN"/>
        </w:rPr>
        <w:t>、结算方式：银行转账。</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b/>
          <w:bCs/>
          <w:color w:val="000000" w:themeColor="text1"/>
          <w:sz w:val="21"/>
          <w:szCs w:val="21"/>
        </w:rPr>
        <w:t>第</w:t>
      </w:r>
      <w:r>
        <w:rPr>
          <w:rFonts w:hint="eastAsia"/>
          <w:b/>
          <w:bCs/>
          <w:color w:val="000000" w:themeColor="text1"/>
          <w:sz w:val="21"/>
          <w:szCs w:val="21"/>
        </w:rPr>
        <w:t>五</w:t>
      </w:r>
      <w:r>
        <w:rPr>
          <w:b/>
          <w:bCs/>
          <w:color w:val="000000" w:themeColor="text1"/>
          <w:sz w:val="21"/>
          <w:szCs w:val="21"/>
        </w:rPr>
        <w:t>条</w:t>
      </w:r>
      <w:r>
        <w:rPr>
          <w:rFonts w:hint="eastAsia"/>
          <w:b/>
          <w:bCs/>
          <w:color w:val="000000" w:themeColor="text1"/>
          <w:sz w:val="21"/>
          <w:szCs w:val="21"/>
        </w:rPr>
        <w:t xml:space="preserve"> </w:t>
      </w:r>
      <w:r>
        <w:rPr>
          <w:b/>
          <w:bCs/>
          <w:color w:val="000000" w:themeColor="text1"/>
          <w:sz w:val="21"/>
          <w:szCs w:val="21"/>
        </w:rPr>
        <w:t xml:space="preserve"> </w:t>
      </w:r>
      <w:r>
        <w:rPr>
          <w:rFonts w:hint="eastAsia"/>
          <w:b/>
          <w:bCs/>
          <w:color w:val="000000" w:themeColor="text1"/>
          <w:sz w:val="21"/>
          <w:szCs w:val="21"/>
        </w:rPr>
        <w:t>知识产权</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乙方保证本成果或其授予的权利不会侵犯任何第三人的知识产权或其他权利，也没有其他针对乙方拥有本成果权利的未决诉讼，或甲方行使乙方所提供的成果权利会侵犯任何第三人的合法权利。</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第六条</w:t>
      </w:r>
      <w:r>
        <w:rPr>
          <w:rFonts w:hint="eastAsia"/>
          <w:b/>
          <w:bCs/>
          <w:color w:val="000000" w:themeColor="text1"/>
          <w:sz w:val="21"/>
          <w:szCs w:val="21"/>
        </w:rPr>
        <w:t xml:space="preserve">  </w:t>
      </w:r>
      <w:r>
        <w:rPr>
          <w:rFonts w:hint="eastAsia"/>
          <w:b/>
          <w:bCs/>
          <w:color w:val="000000" w:themeColor="text1"/>
          <w:sz w:val="21"/>
          <w:szCs w:val="21"/>
        </w:rPr>
        <w:t>无产权瑕疵条款</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乙方保证所提供的服务的所有权完全属于</w:t>
      </w:r>
      <w:proofErr w:type="gramStart"/>
      <w:r>
        <w:rPr>
          <w:rFonts w:hint="eastAsia"/>
          <w:color w:val="000000" w:themeColor="text1"/>
          <w:sz w:val="21"/>
          <w:szCs w:val="21"/>
        </w:rPr>
        <w:t>乙方且</w:t>
      </w:r>
      <w:proofErr w:type="gramEnd"/>
      <w:r>
        <w:rPr>
          <w:rFonts w:hint="eastAsia"/>
          <w:color w:val="000000" w:themeColor="text1"/>
          <w:sz w:val="21"/>
          <w:szCs w:val="21"/>
        </w:rPr>
        <w:t>无任何抵押、查封等产权瑕疵。如有产权瑕疵的，视为乙方违约。乙方应负担由此而产生的一切损失。</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第七条</w:t>
      </w:r>
      <w:r>
        <w:rPr>
          <w:rFonts w:hint="eastAsia"/>
          <w:b/>
          <w:bCs/>
          <w:color w:val="000000" w:themeColor="text1"/>
          <w:sz w:val="21"/>
          <w:szCs w:val="21"/>
        </w:rPr>
        <w:t xml:space="preserve">  </w:t>
      </w:r>
      <w:r>
        <w:rPr>
          <w:rFonts w:hint="eastAsia"/>
          <w:b/>
          <w:bCs/>
          <w:color w:val="000000" w:themeColor="text1"/>
          <w:sz w:val="21"/>
          <w:szCs w:val="21"/>
        </w:rPr>
        <w:t>甲方权利和义务</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1</w:t>
      </w:r>
      <w:r>
        <w:rPr>
          <w:rFonts w:hint="eastAsia"/>
          <w:color w:val="000000" w:themeColor="text1"/>
          <w:sz w:val="21"/>
          <w:szCs w:val="21"/>
        </w:rPr>
        <w:t>、甲方有权对合同规定范围内乙方的服务行为进行监督和检查，拥有监管权；甲方认为不合理的部分有权下达整改通知书，并要求乙方限期整改。</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2</w:t>
      </w:r>
      <w:r>
        <w:rPr>
          <w:rFonts w:hint="eastAsia"/>
          <w:color w:val="000000" w:themeColor="text1"/>
          <w:sz w:val="21"/>
          <w:szCs w:val="21"/>
        </w:rPr>
        <w:t>、甲方有权依据国家（</w:t>
      </w:r>
      <w:r>
        <w:rPr>
          <w:rFonts w:hint="eastAsia"/>
          <w:color w:val="000000" w:themeColor="text1"/>
          <w:sz w:val="21"/>
          <w:szCs w:val="21"/>
        </w:rPr>
        <w:t>行业）强制性服务标准对乙方提供的服务进行定期考评。当考评结果未达到标准时，有权依据考评办法额扣除相应的服务费用。</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3</w:t>
      </w:r>
      <w:r>
        <w:rPr>
          <w:rFonts w:hint="eastAsia"/>
          <w:color w:val="000000" w:themeColor="text1"/>
          <w:sz w:val="21"/>
          <w:szCs w:val="21"/>
        </w:rPr>
        <w:t>、负责检查监督乙方管理工作的实施及制度的执行情况。</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4</w:t>
      </w:r>
      <w:r>
        <w:rPr>
          <w:rFonts w:hint="eastAsia"/>
          <w:color w:val="000000" w:themeColor="text1"/>
          <w:sz w:val="21"/>
          <w:szCs w:val="21"/>
        </w:rPr>
        <w:t>、甲方有权对乙方人员的工作情况及纪律作风监督检查，明确员工职责范围，对工作中不负责任、违反管理规定的人员，有权提出辞退要求，情况属实，乙方应无条件予以执行。</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5</w:t>
      </w:r>
      <w:r>
        <w:rPr>
          <w:rFonts w:hint="eastAsia"/>
          <w:color w:val="000000" w:themeColor="text1"/>
          <w:sz w:val="21"/>
          <w:szCs w:val="21"/>
        </w:rPr>
        <w:t>、根据本合同规定，按时向乙方支付应付服务费用。</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6</w:t>
      </w:r>
      <w:r>
        <w:rPr>
          <w:rFonts w:hint="eastAsia"/>
          <w:color w:val="000000" w:themeColor="text1"/>
          <w:sz w:val="21"/>
          <w:szCs w:val="21"/>
        </w:rPr>
        <w:t>、国家法律、法规所规定由甲方承担的其它责任。</w:t>
      </w:r>
    </w:p>
    <w:p w:rsidR="00E36019" w:rsidRDefault="00905311">
      <w:pPr>
        <w:pStyle w:val="a6"/>
        <w:shd w:val="clear" w:color="auto" w:fill="FFFFFF"/>
        <w:tabs>
          <w:tab w:val="left" w:pos="3120"/>
        </w:tabs>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第八条</w:t>
      </w:r>
      <w:r>
        <w:rPr>
          <w:rFonts w:hint="eastAsia"/>
          <w:b/>
          <w:bCs/>
          <w:color w:val="000000" w:themeColor="text1"/>
          <w:sz w:val="21"/>
          <w:szCs w:val="21"/>
        </w:rPr>
        <w:t xml:space="preserve">  </w:t>
      </w:r>
      <w:r>
        <w:rPr>
          <w:rFonts w:hint="eastAsia"/>
          <w:b/>
          <w:bCs/>
          <w:color w:val="000000" w:themeColor="text1"/>
          <w:sz w:val="21"/>
          <w:szCs w:val="21"/>
        </w:rPr>
        <w:t>乙方权利和义务</w:t>
      </w:r>
      <w:r>
        <w:rPr>
          <w:b/>
          <w:bCs/>
          <w:color w:val="000000" w:themeColor="text1"/>
          <w:sz w:val="21"/>
          <w:szCs w:val="21"/>
        </w:rPr>
        <w:tab/>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1</w:t>
      </w:r>
      <w:r>
        <w:rPr>
          <w:rFonts w:hint="eastAsia"/>
          <w:color w:val="000000" w:themeColor="text1"/>
          <w:sz w:val="21"/>
          <w:szCs w:val="21"/>
        </w:rPr>
        <w:t>、</w:t>
      </w:r>
      <w:r>
        <w:rPr>
          <w:color w:val="000000" w:themeColor="text1"/>
          <w:sz w:val="21"/>
          <w:szCs w:val="21"/>
        </w:rPr>
        <w:t>按要求派出合格的服务人员，依据岗位职责结合</w:t>
      </w:r>
      <w:r>
        <w:rPr>
          <w:rFonts w:hint="eastAsia"/>
          <w:color w:val="000000" w:themeColor="text1"/>
          <w:sz w:val="21"/>
          <w:szCs w:val="21"/>
        </w:rPr>
        <w:t>甲方</w:t>
      </w:r>
      <w:r>
        <w:rPr>
          <w:color w:val="000000" w:themeColor="text1"/>
          <w:sz w:val="21"/>
          <w:szCs w:val="21"/>
        </w:rPr>
        <w:t>交予的任务执行服务工作；遵守</w:t>
      </w:r>
      <w:r>
        <w:rPr>
          <w:rFonts w:hint="eastAsia"/>
          <w:color w:val="000000" w:themeColor="text1"/>
          <w:sz w:val="21"/>
          <w:szCs w:val="21"/>
        </w:rPr>
        <w:t>甲</w:t>
      </w:r>
      <w:proofErr w:type="gramStart"/>
      <w:r>
        <w:rPr>
          <w:rFonts w:hint="eastAsia"/>
          <w:color w:val="000000" w:themeColor="text1"/>
          <w:sz w:val="21"/>
          <w:szCs w:val="21"/>
        </w:rPr>
        <w:t>方</w:t>
      </w:r>
      <w:r>
        <w:rPr>
          <w:color w:val="000000" w:themeColor="text1"/>
          <w:sz w:val="21"/>
          <w:szCs w:val="21"/>
        </w:rPr>
        <w:t>制定</w:t>
      </w:r>
      <w:proofErr w:type="gramEnd"/>
      <w:r>
        <w:rPr>
          <w:color w:val="000000" w:themeColor="text1"/>
          <w:sz w:val="21"/>
          <w:szCs w:val="21"/>
        </w:rPr>
        <w:t>的各项规章制度，为</w:t>
      </w:r>
      <w:r>
        <w:rPr>
          <w:rFonts w:hint="eastAsia"/>
          <w:color w:val="000000" w:themeColor="text1"/>
          <w:sz w:val="21"/>
          <w:szCs w:val="21"/>
        </w:rPr>
        <w:t>甲方</w:t>
      </w:r>
      <w:r>
        <w:rPr>
          <w:color w:val="000000" w:themeColor="text1"/>
          <w:sz w:val="21"/>
          <w:szCs w:val="21"/>
        </w:rPr>
        <w:t>提供保障服务</w:t>
      </w:r>
      <w:r>
        <w:rPr>
          <w:rFonts w:hint="eastAsia"/>
          <w:color w:val="000000" w:themeColor="text1"/>
          <w:sz w:val="21"/>
          <w:szCs w:val="21"/>
        </w:rPr>
        <w:t>。</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2</w:t>
      </w:r>
      <w:r>
        <w:rPr>
          <w:rFonts w:hint="eastAsia"/>
          <w:color w:val="000000" w:themeColor="text1"/>
          <w:sz w:val="21"/>
          <w:szCs w:val="21"/>
        </w:rPr>
        <w:t>、乙方</w:t>
      </w:r>
      <w:r>
        <w:rPr>
          <w:color w:val="000000" w:themeColor="text1"/>
          <w:sz w:val="21"/>
          <w:szCs w:val="21"/>
        </w:rPr>
        <w:t>人员在上岗期间坚守岗位、遵守纪律、认真负责。</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3</w:t>
      </w:r>
      <w:r>
        <w:rPr>
          <w:color w:val="000000" w:themeColor="text1"/>
          <w:sz w:val="21"/>
          <w:szCs w:val="21"/>
        </w:rPr>
        <w:t>、</w:t>
      </w:r>
      <w:r>
        <w:rPr>
          <w:rFonts w:hint="eastAsia"/>
          <w:color w:val="000000" w:themeColor="text1"/>
          <w:sz w:val="21"/>
          <w:szCs w:val="21"/>
        </w:rPr>
        <w:t>乙方</w:t>
      </w:r>
      <w:r>
        <w:rPr>
          <w:color w:val="000000" w:themeColor="text1"/>
          <w:sz w:val="21"/>
          <w:szCs w:val="21"/>
        </w:rPr>
        <w:t>定期征求</w:t>
      </w:r>
      <w:r>
        <w:rPr>
          <w:rFonts w:hint="eastAsia"/>
          <w:color w:val="000000" w:themeColor="text1"/>
          <w:sz w:val="21"/>
          <w:szCs w:val="21"/>
        </w:rPr>
        <w:t>甲方</w:t>
      </w:r>
      <w:r>
        <w:rPr>
          <w:color w:val="000000" w:themeColor="text1"/>
          <w:sz w:val="21"/>
          <w:szCs w:val="21"/>
        </w:rPr>
        <w:t>的意见，以便及时沟通并做好服务工作。</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4</w:t>
      </w:r>
      <w:r>
        <w:rPr>
          <w:color w:val="000000" w:themeColor="text1"/>
          <w:sz w:val="21"/>
          <w:szCs w:val="21"/>
        </w:rPr>
        <w:t>、</w:t>
      </w:r>
      <w:r>
        <w:rPr>
          <w:rFonts w:hint="eastAsia"/>
          <w:color w:val="000000" w:themeColor="text1"/>
          <w:sz w:val="21"/>
          <w:szCs w:val="21"/>
        </w:rPr>
        <w:t>乙方</w:t>
      </w:r>
      <w:r>
        <w:rPr>
          <w:color w:val="000000" w:themeColor="text1"/>
          <w:sz w:val="21"/>
          <w:szCs w:val="21"/>
        </w:rPr>
        <w:t>人员因工作失职或疏忽直接造成损失，由</w:t>
      </w:r>
      <w:r>
        <w:rPr>
          <w:rFonts w:hint="eastAsia"/>
          <w:color w:val="000000" w:themeColor="text1"/>
          <w:sz w:val="21"/>
          <w:szCs w:val="21"/>
        </w:rPr>
        <w:t>乙方</w:t>
      </w:r>
      <w:r>
        <w:rPr>
          <w:color w:val="000000" w:themeColor="text1"/>
          <w:sz w:val="21"/>
          <w:szCs w:val="21"/>
        </w:rPr>
        <w:t>处理并承担相关责任。</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5</w:t>
      </w:r>
      <w:r>
        <w:rPr>
          <w:color w:val="000000" w:themeColor="text1"/>
          <w:sz w:val="21"/>
          <w:szCs w:val="21"/>
        </w:rPr>
        <w:t>、</w:t>
      </w:r>
      <w:r>
        <w:rPr>
          <w:rFonts w:hint="eastAsia"/>
          <w:color w:val="000000" w:themeColor="text1"/>
          <w:sz w:val="21"/>
          <w:szCs w:val="21"/>
        </w:rPr>
        <w:t>乙方</w:t>
      </w:r>
      <w:r>
        <w:rPr>
          <w:color w:val="000000" w:themeColor="text1"/>
          <w:sz w:val="21"/>
          <w:szCs w:val="21"/>
        </w:rPr>
        <w:t>负责现场人员的日常管理和业务培训，并承担其职务行为职责</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6</w:t>
      </w:r>
      <w:r>
        <w:rPr>
          <w:rFonts w:hint="eastAsia"/>
          <w:color w:val="000000" w:themeColor="text1"/>
          <w:sz w:val="21"/>
          <w:szCs w:val="21"/>
        </w:rPr>
        <w:t>、根据本合同的规定向甲方收取相关服务费用，并有权在本项目管理范围内管理及合理使用。</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lastRenderedPageBreak/>
        <w:t>7</w:t>
      </w:r>
      <w:r>
        <w:rPr>
          <w:rFonts w:hint="eastAsia"/>
          <w:color w:val="000000" w:themeColor="text1"/>
          <w:sz w:val="21"/>
          <w:szCs w:val="21"/>
        </w:rPr>
        <w:t>、及时向甲方通告本项目服务范围内有关服务的重大事项，及时配合处理投诉。</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8</w:t>
      </w:r>
      <w:r>
        <w:rPr>
          <w:rFonts w:hint="eastAsia"/>
          <w:color w:val="000000" w:themeColor="text1"/>
          <w:sz w:val="21"/>
          <w:szCs w:val="21"/>
        </w:rPr>
        <w:t>、接受项目行业管理部门及政府有关部门的指导，接受甲方的监督。</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color w:val="000000" w:themeColor="text1"/>
          <w:sz w:val="21"/>
          <w:szCs w:val="21"/>
        </w:rPr>
        <w:t>9</w:t>
      </w:r>
      <w:r>
        <w:rPr>
          <w:rFonts w:hint="eastAsia"/>
          <w:color w:val="000000" w:themeColor="text1"/>
          <w:sz w:val="21"/>
          <w:szCs w:val="21"/>
        </w:rPr>
        <w:t>、国家法律、法规所规定由乙方承担的其它责任。</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第九条</w:t>
      </w:r>
      <w:r>
        <w:rPr>
          <w:rFonts w:hint="eastAsia"/>
          <w:b/>
          <w:bCs/>
          <w:color w:val="000000" w:themeColor="text1"/>
          <w:sz w:val="21"/>
          <w:szCs w:val="21"/>
        </w:rPr>
        <w:t xml:space="preserve">  </w:t>
      </w:r>
      <w:r>
        <w:rPr>
          <w:rFonts w:hint="eastAsia"/>
          <w:b/>
          <w:bCs/>
          <w:color w:val="000000" w:themeColor="text1"/>
          <w:sz w:val="21"/>
          <w:szCs w:val="21"/>
        </w:rPr>
        <w:t>服务保证</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1</w:t>
      </w:r>
      <w:r>
        <w:rPr>
          <w:rFonts w:hint="eastAsia"/>
          <w:color w:val="000000" w:themeColor="text1"/>
          <w:sz w:val="21"/>
          <w:szCs w:val="21"/>
        </w:rPr>
        <w:t>、</w:t>
      </w:r>
      <w:r>
        <w:rPr>
          <w:color w:val="000000" w:themeColor="text1"/>
          <w:sz w:val="21"/>
          <w:szCs w:val="21"/>
        </w:rPr>
        <w:t>服务方案科学、可行，人员配置合理，全面满足要求。</w:t>
      </w:r>
      <w:r>
        <w:rPr>
          <w:color w:val="000000" w:themeColor="text1"/>
          <w:sz w:val="21"/>
          <w:szCs w:val="21"/>
        </w:rPr>
        <w:t xml:space="preserve"> </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2</w:t>
      </w:r>
      <w:r>
        <w:rPr>
          <w:rFonts w:hint="eastAsia"/>
          <w:color w:val="000000" w:themeColor="text1"/>
          <w:sz w:val="21"/>
          <w:szCs w:val="21"/>
        </w:rPr>
        <w:t>、</w:t>
      </w:r>
      <w:r>
        <w:rPr>
          <w:color w:val="000000" w:themeColor="text1"/>
          <w:sz w:val="21"/>
          <w:szCs w:val="21"/>
        </w:rPr>
        <w:t>符合国家有关服务规范要求，确保服务要求达到本项目要求。</w:t>
      </w:r>
      <w:r>
        <w:rPr>
          <w:color w:val="000000" w:themeColor="text1"/>
          <w:sz w:val="21"/>
          <w:szCs w:val="21"/>
        </w:rPr>
        <w:t xml:space="preserve"> </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第十条</w:t>
      </w:r>
      <w:r>
        <w:rPr>
          <w:rFonts w:hint="eastAsia"/>
          <w:b/>
          <w:bCs/>
          <w:color w:val="000000" w:themeColor="text1"/>
          <w:sz w:val="21"/>
          <w:szCs w:val="21"/>
        </w:rPr>
        <w:t xml:space="preserve">  </w:t>
      </w:r>
      <w:r>
        <w:rPr>
          <w:rFonts w:hint="eastAsia"/>
          <w:b/>
          <w:bCs/>
          <w:color w:val="000000" w:themeColor="text1"/>
          <w:sz w:val="21"/>
          <w:szCs w:val="21"/>
        </w:rPr>
        <w:t>违约责任</w:t>
      </w:r>
    </w:p>
    <w:p w:rsidR="00E36019" w:rsidRDefault="00905311">
      <w:pPr>
        <w:spacing w:line="336" w:lineRule="auto"/>
        <w:ind w:firstLineChars="200" w:firstLine="420"/>
        <w:rPr>
          <w:color w:val="000000" w:themeColor="text1"/>
        </w:rPr>
      </w:pPr>
      <w:r>
        <w:rPr>
          <w:rFonts w:hint="eastAsia"/>
          <w:color w:val="000000" w:themeColor="text1"/>
        </w:rPr>
        <w:t>1</w:t>
      </w:r>
      <w:r>
        <w:rPr>
          <w:rFonts w:hint="eastAsia"/>
          <w:color w:val="000000" w:themeColor="text1"/>
        </w:rPr>
        <w:t>、合同违约情况按《中华人民共和国民法典》中的相关条款执行。</w:t>
      </w:r>
    </w:p>
    <w:p w:rsidR="00E36019" w:rsidRDefault="00905311">
      <w:pPr>
        <w:spacing w:line="336" w:lineRule="auto"/>
        <w:ind w:firstLineChars="200" w:firstLine="420"/>
        <w:rPr>
          <w:color w:val="000000" w:themeColor="text1"/>
        </w:rPr>
      </w:pPr>
      <w:r>
        <w:rPr>
          <w:rFonts w:hint="eastAsia"/>
          <w:color w:val="000000" w:themeColor="text1"/>
        </w:rPr>
        <w:t>2</w:t>
      </w:r>
      <w:r>
        <w:rPr>
          <w:rFonts w:hint="eastAsia"/>
          <w:color w:val="000000" w:themeColor="text1"/>
        </w:rPr>
        <w:t>、甲乙双方必须遵守本合同并执行合同中的各项规定，保证本合同的正常履行。</w:t>
      </w:r>
    </w:p>
    <w:p w:rsidR="00E36019" w:rsidRDefault="00905311">
      <w:pPr>
        <w:pStyle w:val="a0"/>
        <w:spacing w:after="0" w:line="336" w:lineRule="auto"/>
        <w:ind w:firstLineChars="200"/>
        <w:rPr>
          <w:color w:val="000000" w:themeColor="text1"/>
        </w:rPr>
      </w:pPr>
      <w:r>
        <w:rPr>
          <w:color w:val="000000" w:themeColor="text1"/>
        </w:rPr>
        <w:t>3</w:t>
      </w:r>
      <w:r>
        <w:rPr>
          <w:rFonts w:hint="eastAsia"/>
          <w:color w:val="000000" w:themeColor="text1"/>
        </w:rPr>
        <w:t>、甲乙双方如出现违约的，违约方自违约之日起，每日按合同总价的</w:t>
      </w:r>
      <w:r>
        <w:rPr>
          <w:rFonts w:hint="eastAsia"/>
          <w:color w:val="000000" w:themeColor="text1"/>
          <w:u w:val="single"/>
        </w:rPr>
        <w:t xml:space="preserve"> 1</w:t>
      </w:r>
      <w:r>
        <w:rPr>
          <w:color w:val="000000" w:themeColor="text1"/>
          <w:u w:val="single"/>
        </w:rPr>
        <w:t xml:space="preserve"> </w:t>
      </w:r>
      <w:r>
        <w:rPr>
          <w:rFonts w:hint="eastAsia"/>
          <w:color w:val="000000" w:themeColor="text1"/>
        </w:rPr>
        <w:t>‰向对方承担违约责任，违约金总额不超过本合同总金额的</w:t>
      </w:r>
      <w:r>
        <w:rPr>
          <w:rFonts w:hint="eastAsia"/>
          <w:color w:val="000000" w:themeColor="text1"/>
          <w:u w:val="single"/>
        </w:rPr>
        <w:t xml:space="preserve"> 5</w:t>
      </w:r>
      <w:r>
        <w:rPr>
          <w:color w:val="000000" w:themeColor="text1"/>
          <w:u w:val="single"/>
        </w:rPr>
        <w:t xml:space="preserve"> </w:t>
      </w:r>
      <w:r>
        <w:rPr>
          <w:rFonts w:hint="eastAsia"/>
          <w:color w:val="000000" w:themeColor="text1"/>
        </w:rPr>
        <w:t>%</w:t>
      </w:r>
      <w:r>
        <w:rPr>
          <w:rFonts w:hint="eastAsia"/>
          <w:color w:val="000000" w:themeColor="text1"/>
        </w:rPr>
        <w:t>，并继续履行本合同所规定的义务。</w:t>
      </w:r>
    </w:p>
    <w:p w:rsidR="00E36019" w:rsidRDefault="00905311">
      <w:pPr>
        <w:pStyle w:val="a0"/>
        <w:spacing w:after="0" w:line="336" w:lineRule="auto"/>
        <w:ind w:firstLineChars="200"/>
        <w:rPr>
          <w:color w:val="000000" w:themeColor="text1"/>
        </w:rPr>
      </w:pPr>
      <w:r>
        <w:rPr>
          <w:color w:val="000000" w:themeColor="text1"/>
        </w:rPr>
        <w:t>4</w:t>
      </w:r>
      <w:r>
        <w:rPr>
          <w:rFonts w:hint="eastAsia"/>
          <w:color w:val="000000" w:themeColor="text1"/>
        </w:rPr>
        <w:t>、甲方应及时向乙方提供资料及文件，并对其完整性、正确性及时性负责，甲方不得要求乙方违反国家有关标准进行工作。</w:t>
      </w:r>
    </w:p>
    <w:p w:rsidR="00E36019" w:rsidRDefault="00905311">
      <w:pPr>
        <w:pStyle w:val="a0"/>
        <w:spacing w:after="0" w:line="336" w:lineRule="auto"/>
        <w:ind w:firstLineChars="200"/>
        <w:rPr>
          <w:color w:val="000000" w:themeColor="text1"/>
        </w:rPr>
      </w:pPr>
      <w:r>
        <w:rPr>
          <w:color w:val="000000" w:themeColor="text1"/>
        </w:rPr>
        <w:t>5</w:t>
      </w:r>
      <w:r>
        <w:rPr>
          <w:rFonts w:hint="eastAsia"/>
          <w:color w:val="000000" w:themeColor="text1"/>
        </w:rPr>
        <w:t>、乙方在中途需更换所指派的项目负责人，应事先征得甲方同意。</w:t>
      </w:r>
    </w:p>
    <w:p w:rsidR="00E36019" w:rsidRDefault="00905311">
      <w:pPr>
        <w:pStyle w:val="a0"/>
        <w:spacing w:after="0" w:line="336" w:lineRule="auto"/>
        <w:ind w:firstLineChars="200"/>
        <w:rPr>
          <w:color w:val="000000" w:themeColor="text1"/>
        </w:rPr>
      </w:pPr>
      <w:r>
        <w:rPr>
          <w:color w:val="000000" w:themeColor="text1"/>
        </w:rPr>
        <w:t>6</w:t>
      </w:r>
      <w:r>
        <w:rPr>
          <w:rFonts w:hint="eastAsia"/>
          <w:color w:val="000000" w:themeColor="text1"/>
        </w:rPr>
        <w:t>、乙方违约超过</w:t>
      </w:r>
      <w:r>
        <w:rPr>
          <w:rFonts w:hint="eastAsia"/>
          <w:color w:val="000000" w:themeColor="text1"/>
          <w:u w:val="single"/>
        </w:rPr>
        <w:t xml:space="preserve"> 15 </w:t>
      </w:r>
      <w:r>
        <w:rPr>
          <w:rFonts w:hint="eastAsia"/>
          <w:color w:val="000000" w:themeColor="text1"/>
        </w:rPr>
        <w:t>日的，则甲方有权解除合同，乙方不但自解除通知生效之日起的</w:t>
      </w:r>
      <w:r>
        <w:rPr>
          <w:rFonts w:hint="eastAsia"/>
          <w:color w:val="000000" w:themeColor="text1"/>
          <w:u w:val="single"/>
        </w:rPr>
        <w:t xml:space="preserve"> 5 </w:t>
      </w:r>
      <w:proofErr w:type="gramStart"/>
      <w:r>
        <w:rPr>
          <w:rFonts w:hint="eastAsia"/>
          <w:color w:val="000000" w:themeColor="text1"/>
        </w:rPr>
        <w:t>个</w:t>
      </w:r>
      <w:proofErr w:type="gramEnd"/>
      <w:r>
        <w:rPr>
          <w:rFonts w:hint="eastAsia"/>
          <w:color w:val="000000" w:themeColor="text1"/>
        </w:rPr>
        <w:t>工作日内全额返还甲方的已付款，还应依甲方要求并按合同价款的</w:t>
      </w:r>
      <w:r>
        <w:rPr>
          <w:rFonts w:hint="eastAsia"/>
          <w:color w:val="000000" w:themeColor="text1"/>
          <w:u w:val="single"/>
        </w:rPr>
        <w:t xml:space="preserve"> 10</w:t>
      </w:r>
      <w:r>
        <w:rPr>
          <w:color w:val="000000" w:themeColor="text1"/>
          <w:u w:val="single"/>
        </w:rPr>
        <w:t xml:space="preserve"> </w:t>
      </w:r>
      <w:r>
        <w:rPr>
          <w:rFonts w:hint="eastAsia"/>
          <w:color w:val="000000" w:themeColor="text1"/>
        </w:rPr>
        <w:t>%</w:t>
      </w:r>
      <w:r>
        <w:rPr>
          <w:rFonts w:hint="eastAsia"/>
          <w:color w:val="000000" w:themeColor="text1"/>
        </w:rPr>
        <w:t>向甲方承担违约责任。</w:t>
      </w:r>
    </w:p>
    <w:p w:rsidR="00E36019" w:rsidRDefault="00905311">
      <w:pPr>
        <w:pStyle w:val="a0"/>
        <w:spacing w:after="0" w:line="336" w:lineRule="auto"/>
        <w:ind w:firstLineChars="200"/>
        <w:rPr>
          <w:color w:val="000000" w:themeColor="text1"/>
        </w:rPr>
      </w:pPr>
      <w:r>
        <w:rPr>
          <w:color w:val="000000" w:themeColor="text1"/>
        </w:rPr>
        <w:t>7</w:t>
      </w:r>
      <w:r>
        <w:rPr>
          <w:rFonts w:hint="eastAsia"/>
          <w:color w:val="000000" w:themeColor="text1"/>
        </w:rPr>
        <w:t>、如乙方交付成果，经甲方审核连续</w:t>
      </w:r>
      <w:r>
        <w:rPr>
          <w:rFonts w:hint="eastAsia"/>
          <w:color w:val="000000" w:themeColor="text1"/>
          <w:u w:val="single"/>
        </w:rPr>
        <w:t xml:space="preserve"> 3 </w:t>
      </w:r>
      <w:r>
        <w:rPr>
          <w:rFonts w:hint="eastAsia"/>
          <w:color w:val="000000" w:themeColor="text1"/>
        </w:rPr>
        <w:t>次不能通过的，甲方有权单方解除合同，并依据有关规定向乙方主张违约责任。</w:t>
      </w:r>
    </w:p>
    <w:p w:rsidR="00E36019" w:rsidRDefault="00905311">
      <w:pPr>
        <w:spacing w:line="336" w:lineRule="auto"/>
        <w:ind w:firstLineChars="200" w:firstLine="420"/>
        <w:rPr>
          <w:color w:val="000000" w:themeColor="text1"/>
          <w:szCs w:val="21"/>
        </w:rPr>
      </w:pPr>
      <w:r>
        <w:rPr>
          <w:color w:val="000000" w:themeColor="text1"/>
        </w:rPr>
        <w:t>8</w:t>
      </w:r>
      <w:r>
        <w:rPr>
          <w:rFonts w:hint="eastAsia"/>
          <w:color w:val="000000" w:themeColor="text1"/>
        </w:rPr>
        <w:t>、乙方所交成果不符合国家法律法规和合同规定的，甲方有权拒收或</w:t>
      </w:r>
      <w:r>
        <w:rPr>
          <w:rFonts w:hint="eastAsia"/>
          <w:color w:val="000000" w:themeColor="text1"/>
          <w:szCs w:val="21"/>
        </w:rPr>
        <w:t>终止合同</w:t>
      </w:r>
      <w:r>
        <w:rPr>
          <w:rFonts w:hint="eastAsia"/>
          <w:color w:val="000000" w:themeColor="text1"/>
        </w:rPr>
        <w:t>，并由乙方承担一切费用</w:t>
      </w:r>
      <w:r>
        <w:rPr>
          <w:rFonts w:hint="eastAsia"/>
          <w:color w:val="000000" w:themeColor="text1"/>
          <w:szCs w:val="21"/>
        </w:rPr>
        <w:t>。</w:t>
      </w:r>
    </w:p>
    <w:p w:rsidR="00E36019" w:rsidRDefault="00905311">
      <w:pPr>
        <w:pStyle w:val="a0"/>
        <w:spacing w:after="0" w:line="336" w:lineRule="auto"/>
        <w:ind w:firstLineChars="200"/>
        <w:rPr>
          <w:color w:val="000000" w:themeColor="text1"/>
        </w:rPr>
      </w:pPr>
      <w:r>
        <w:rPr>
          <w:color w:val="000000" w:themeColor="text1"/>
        </w:rPr>
        <w:t>9</w:t>
      </w:r>
      <w:r>
        <w:rPr>
          <w:rFonts w:hint="eastAsia"/>
          <w:color w:val="000000" w:themeColor="text1"/>
        </w:rPr>
        <w:t>、</w:t>
      </w:r>
      <w:r>
        <w:rPr>
          <w:rFonts w:hint="eastAsia"/>
          <w:color w:val="000000" w:themeColor="text1"/>
          <w:szCs w:val="21"/>
        </w:rPr>
        <w:t>如因乙方工作人员在履行职务过程中的</w:t>
      </w:r>
      <w:proofErr w:type="gramStart"/>
      <w:r>
        <w:rPr>
          <w:rFonts w:hint="eastAsia"/>
          <w:color w:val="000000" w:themeColor="text1"/>
          <w:szCs w:val="21"/>
        </w:rPr>
        <w:t>的</w:t>
      </w:r>
      <w:proofErr w:type="gramEnd"/>
      <w:r>
        <w:rPr>
          <w:rFonts w:hint="eastAsia"/>
          <w:color w:val="000000" w:themeColor="text1"/>
          <w:szCs w:val="21"/>
        </w:rPr>
        <w:t>疏忽、失职、过错等故意或者过失原因给甲方造成损失或侵害，包括但不限于甲方本身的财产损失、由此而导致的甲方对任何第三方的法律责任等，乙方对此均应承担全部的赔偿责任。</w:t>
      </w:r>
      <w:bookmarkStart w:id="20" w:name="_GoBack"/>
      <w:bookmarkEnd w:id="20"/>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第十一条</w:t>
      </w:r>
      <w:r>
        <w:rPr>
          <w:rFonts w:hint="eastAsia"/>
          <w:b/>
          <w:bCs/>
          <w:color w:val="000000" w:themeColor="text1"/>
          <w:sz w:val="21"/>
          <w:szCs w:val="21"/>
        </w:rPr>
        <w:t xml:space="preserve">  </w:t>
      </w:r>
      <w:r>
        <w:rPr>
          <w:rFonts w:hint="eastAsia"/>
          <w:b/>
          <w:bCs/>
          <w:color w:val="000000" w:themeColor="text1"/>
          <w:sz w:val="21"/>
          <w:szCs w:val="21"/>
        </w:rPr>
        <w:t>不可抗力事件处理</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1</w:t>
      </w:r>
      <w:r>
        <w:rPr>
          <w:rFonts w:hint="eastAsia"/>
          <w:color w:val="000000" w:themeColor="text1"/>
          <w:sz w:val="21"/>
          <w:szCs w:val="21"/>
        </w:rPr>
        <w:t>、在合同有效期内，任何一方因不可抗力事件导致不能履行合同，则合同履行期可延长，其延长期与不可抗力影响期相同。</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2</w:t>
      </w:r>
      <w:r>
        <w:rPr>
          <w:rFonts w:hint="eastAsia"/>
          <w:color w:val="000000" w:themeColor="text1"/>
          <w:sz w:val="21"/>
          <w:szCs w:val="21"/>
        </w:rPr>
        <w:t>、不可抗力事件发生后，应立即通知对方，并寄送有关权威机构出具的证明。</w:t>
      </w:r>
    </w:p>
    <w:p w:rsidR="00E36019" w:rsidRDefault="00905311">
      <w:pPr>
        <w:pStyle w:val="a6"/>
        <w:shd w:val="clear" w:color="auto" w:fill="FFFFFF"/>
        <w:spacing w:before="0" w:beforeAutospacing="0" w:after="0" w:afterAutospacing="0" w:line="336" w:lineRule="auto"/>
        <w:ind w:firstLineChars="200" w:firstLine="420"/>
        <w:rPr>
          <w:b/>
          <w:bCs/>
          <w:color w:val="000000" w:themeColor="text1"/>
          <w:sz w:val="21"/>
          <w:szCs w:val="21"/>
        </w:rPr>
      </w:pPr>
      <w:r>
        <w:rPr>
          <w:rFonts w:hint="eastAsia"/>
          <w:color w:val="000000" w:themeColor="text1"/>
          <w:sz w:val="21"/>
          <w:szCs w:val="21"/>
        </w:rPr>
        <w:t>3</w:t>
      </w:r>
      <w:r>
        <w:rPr>
          <w:rFonts w:hint="eastAsia"/>
          <w:color w:val="000000" w:themeColor="text1"/>
          <w:sz w:val="21"/>
          <w:szCs w:val="21"/>
        </w:rPr>
        <w:t>、不可抗力事件延续</w:t>
      </w:r>
      <w:r>
        <w:rPr>
          <w:rFonts w:hint="eastAsia"/>
          <w:color w:val="000000" w:themeColor="text1"/>
          <w:sz w:val="21"/>
          <w:szCs w:val="21"/>
          <w:u w:val="single"/>
        </w:rPr>
        <w:t xml:space="preserve">   </w:t>
      </w:r>
      <w:r>
        <w:rPr>
          <w:rFonts w:hint="eastAsia"/>
          <w:color w:val="000000" w:themeColor="text1"/>
          <w:sz w:val="21"/>
          <w:szCs w:val="21"/>
        </w:rPr>
        <w:t>天以上，双方应通过友好协商，确定是否继续履行合同</w:t>
      </w:r>
      <w:bookmarkStart w:id="21" w:name="_Toc185395254"/>
      <w:bookmarkStart w:id="22" w:name="_Toc225244857"/>
      <w:bookmarkStart w:id="23" w:name="_Toc237145411"/>
      <w:bookmarkStart w:id="24" w:name="_Toc225670756"/>
      <w:bookmarkStart w:id="25" w:name="_Toc241833908"/>
      <w:bookmarkStart w:id="26" w:name="_Toc225654649"/>
      <w:bookmarkStart w:id="27" w:name="_Toc212019599"/>
      <w:bookmarkStart w:id="28" w:name="_Toc239568423"/>
      <w:bookmarkStart w:id="29" w:name="_Toc251768867"/>
      <w:bookmarkStart w:id="30" w:name="_Toc247334846"/>
      <w:bookmarkStart w:id="31" w:name="_Toc286993792"/>
      <w:bookmarkStart w:id="32" w:name="_Toc211911353"/>
      <w:bookmarkStart w:id="33" w:name="_Toc232492933"/>
      <w:bookmarkStart w:id="34" w:name="_Toc238984980"/>
      <w:bookmarkStart w:id="35" w:name="_Toc239233919"/>
      <w:bookmarkStart w:id="36" w:name="_Toc21185445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hint="eastAsia"/>
          <w:color w:val="000000" w:themeColor="text1"/>
          <w:sz w:val="21"/>
          <w:szCs w:val="21"/>
        </w:rPr>
        <w:t>。</w:t>
      </w:r>
      <w:r>
        <w:rPr>
          <w:rFonts w:hint="eastAsia"/>
          <w:b/>
          <w:bCs/>
          <w:color w:val="000000" w:themeColor="text1"/>
          <w:sz w:val="21"/>
          <w:szCs w:val="21"/>
        </w:rPr>
        <w:t xml:space="preserve"> </w:t>
      </w:r>
    </w:p>
    <w:p w:rsidR="00E36019" w:rsidRDefault="00905311">
      <w:pPr>
        <w:pStyle w:val="a6"/>
        <w:shd w:val="clear" w:color="auto" w:fill="FFFFFF"/>
        <w:spacing w:before="0" w:beforeAutospacing="0" w:after="0" w:afterAutospacing="0" w:line="336" w:lineRule="auto"/>
        <w:ind w:firstLine="211"/>
        <w:rPr>
          <w:color w:val="000000" w:themeColor="text1"/>
          <w:sz w:val="21"/>
          <w:szCs w:val="21"/>
        </w:rPr>
      </w:pPr>
      <w:r>
        <w:rPr>
          <w:rFonts w:hint="eastAsia"/>
          <w:b/>
          <w:bCs/>
          <w:color w:val="000000" w:themeColor="text1"/>
          <w:sz w:val="21"/>
          <w:szCs w:val="21"/>
        </w:rPr>
        <w:t>第十二条</w:t>
      </w:r>
      <w:r>
        <w:rPr>
          <w:rFonts w:hint="eastAsia"/>
          <w:b/>
          <w:bCs/>
          <w:color w:val="000000" w:themeColor="text1"/>
          <w:sz w:val="21"/>
          <w:szCs w:val="21"/>
        </w:rPr>
        <w:t xml:space="preserve">  </w:t>
      </w:r>
      <w:r>
        <w:rPr>
          <w:rFonts w:hint="eastAsia"/>
          <w:b/>
          <w:bCs/>
          <w:color w:val="000000" w:themeColor="text1"/>
          <w:sz w:val="21"/>
          <w:szCs w:val="21"/>
        </w:rPr>
        <w:t>合同的变更和终止</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除《中华人民共和国政府采购法》第</w:t>
      </w:r>
      <w:r>
        <w:rPr>
          <w:rFonts w:hint="eastAsia"/>
          <w:color w:val="000000" w:themeColor="text1"/>
          <w:sz w:val="21"/>
          <w:szCs w:val="21"/>
        </w:rPr>
        <w:t>49</w:t>
      </w:r>
      <w:r>
        <w:rPr>
          <w:rFonts w:hint="eastAsia"/>
          <w:color w:val="000000" w:themeColor="text1"/>
          <w:sz w:val="21"/>
          <w:szCs w:val="21"/>
        </w:rPr>
        <w:t>条、第</w:t>
      </w:r>
      <w:r>
        <w:rPr>
          <w:rFonts w:hint="eastAsia"/>
          <w:color w:val="000000" w:themeColor="text1"/>
          <w:sz w:val="21"/>
          <w:szCs w:val="21"/>
        </w:rPr>
        <w:t>50</w:t>
      </w:r>
      <w:r>
        <w:rPr>
          <w:rFonts w:hint="eastAsia"/>
          <w:color w:val="000000" w:themeColor="text1"/>
          <w:sz w:val="21"/>
          <w:szCs w:val="21"/>
        </w:rPr>
        <w:t>条第二款规定的情形外，本合同一经签订，甲乙双方不得擅自变更、中止或终止合同。</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r>
        <w:rPr>
          <w:rFonts w:hint="eastAsia"/>
          <w:b/>
          <w:bCs/>
          <w:color w:val="000000" w:themeColor="text1"/>
          <w:sz w:val="21"/>
          <w:szCs w:val="21"/>
        </w:rPr>
        <w:t>第十三条</w:t>
      </w:r>
      <w:r>
        <w:rPr>
          <w:rFonts w:hint="eastAsia"/>
          <w:b/>
          <w:bCs/>
          <w:color w:val="000000" w:themeColor="text1"/>
          <w:sz w:val="21"/>
          <w:szCs w:val="21"/>
        </w:rPr>
        <w:t xml:space="preserve">  </w:t>
      </w:r>
      <w:r>
        <w:rPr>
          <w:rFonts w:hint="eastAsia"/>
          <w:b/>
          <w:bCs/>
          <w:color w:val="000000" w:themeColor="text1"/>
          <w:sz w:val="21"/>
          <w:szCs w:val="21"/>
        </w:rPr>
        <w:t>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lastRenderedPageBreak/>
        <w:t>1</w:t>
      </w:r>
      <w:r>
        <w:rPr>
          <w:rFonts w:hint="eastAsia"/>
          <w:color w:val="000000" w:themeColor="text1"/>
          <w:sz w:val="21"/>
          <w:szCs w:val="21"/>
        </w:rPr>
        <w:t>、在执行本合同中发生的或与本合同有关的争端，双方应通过友好协商解决，经协商不能达成协议时，则采取以下第</w:t>
      </w:r>
      <w:r>
        <w:rPr>
          <w:rFonts w:hint="eastAsia"/>
          <w:color w:val="000000" w:themeColor="text1"/>
          <w:sz w:val="21"/>
          <w:szCs w:val="21"/>
        </w:rPr>
        <w:t>2</w:t>
      </w:r>
      <w:r>
        <w:rPr>
          <w:rFonts w:hint="eastAsia"/>
          <w:color w:val="000000" w:themeColor="text1"/>
          <w:sz w:val="21"/>
          <w:szCs w:val="21"/>
        </w:rPr>
        <w:t>种方式解决争议：</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w:t>
      </w:r>
      <w:r>
        <w:rPr>
          <w:rFonts w:hint="eastAsia"/>
          <w:color w:val="000000" w:themeColor="text1"/>
          <w:sz w:val="21"/>
          <w:szCs w:val="21"/>
        </w:rPr>
        <w:t>1</w:t>
      </w:r>
      <w:r>
        <w:rPr>
          <w:rFonts w:hint="eastAsia"/>
          <w:color w:val="000000" w:themeColor="text1"/>
          <w:sz w:val="21"/>
          <w:szCs w:val="21"/>
        </w:rPr>
        <w:t>）向甲方所在地有管辖权的人民法院提起诉讼；</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w:t>
      </w:r>
      <w:r>
        <w:rPr>
          <w:rFonts w:hint="eastAsia"/>
          <w:color w:val="000000" w:themeColor="text1"/>
          <w:sz w:val="21"/>
          <w:szCs w:val="21"/>
        </w:rPr>
        <w:t>2</w:t>
      </w:r>
      <w:r>
        <w:rPr>
          <w:rFonts w:hint="eastAsia"/>
          <w:color w:val="000000" w:themeColor="text1"/>
          <w:sz w:val="21"/>
          <w:szCs w:val="21"/>
        </w:rPr>
        <w:t>）向</w:t>
      </w:r>
      <w:r>
        <w:rPr>
          <w:rFonts w:hint="eastAsia"/>
          <w:color w:val="000000" w:themeColor="text1"/>
          <w:sz w:val="21"/>
          <w:szCs w:val="21"/>
          <w:u w:val="single"/>
        </w:rPr>
        <w:t>西安</w:t>
      </w:r>
      <w:r>
        <w:rPr>
          <w:rFonts w:hint="eastAsia"/>
          <w:color w:val="000000" w:themeColor="text1"/>
          <w:sz w:val="21"/>
          <w:szCs w:val="21"/>
        </w:rPr>
        <w:t>仲裁委员会按其仲裁规则申请仲裁。</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2</w:t>
      </w:r>
      <w:r>
        <w:rPr>
          <w:rFonts w:hint="eastAsia"/>
          <w:color w:val="000000" w:themeColor="text1"/>
          <w:sz w:val="21"/>
          <w:szCs w:val="21"/>
        </w:rPr>
        <w:t>、在仲裁期间，本合同应继续履行。</w:t>
      </w:r>
    </w:p>
    <w:p w:rsidR="00E36019" w:rsidRDefault="00905311">
      <w:pPr>
        <w:pStyle w:val="a6"/>
        <w:shd w:val="clear" w:color="auto" w:fill="FFFFFF"/>
        <w:spacing w:before="0" w:beforeAutospacing="0" w:after="0" w:afterAutospacing="0" w:line="336" w:lineRule="auto"/>
        <w:ind w:firstLine="211"/>
        <w:rPr>
          <w:b/>
          <w:bCs/>
          <w:color w:val="000000" w:themeColor="text1"/>
          <w:sz w:val="21"/>
          <w:szCs w:val="21"/>
        </w:rPr>
      </w:pPr>
      <w:bookmarkStart w:id="37" w:name="_Toc185395255"/>
      <w:bookmarkStart w:id="38" w:name="_Toc211854455"/>
      <w:bookmarkStart w:id="39" w:name="_Toc283019219"/>
      <w:bookmarkStart w:id="40" w:name="_Toc241833909"/>
      <w:bookmarkStart w:id="41" w:name="_Toc239568424"/>
      <w:bookmarkStart w:id="42" w:name="_Toc211911354"/>
      <w:bookmarkStart w:id="43" w:name="_Toc232492934"/>
      <w:bookmarkStart w:id="44" w:name="_Toc247334847"/>
      <w:bookmarkStart w:id="45" w:name="_Toc212019600"/>
      <w:bookmarkStart w:id="46" w:name="_Toc237145412"/>
      <w:bookmarkStart w:id="47" w:name="_Toc251768868"/>
      <w:bookmarkStart w:id="48" w:name="_Toc225670757"/>
      <w:bookmarkStart w:id="49" w:name="_Toc225654650"/>
      <w:bookmarkStart w:id="50" w:name="_Toc239233920"/>
      <w:bookmarkStart w:id="51" w:name="_Toc282696231"/>
      <w:bookmarkStart w:id="52" w:name="_Toc238984981"/>
      <w:bookmarkStart w:id="53" w:name="_Toc286993793"/>
      <w:bookmarkStart w:id="54" w:name="_Toc225244858"/>
      <w:r>
        <w:rPr>
          <w:rFonts w:hint="eastAsia"/>
          <w:b/>
          <w:bCs/>
          <w:color w:val="000000" w:themeColor="text1"/>
          <w:sz w:val="21"/>
          <w:szCs w:val="21"/>
        </w:rPr>
        <w:t>第十四条</w:t>
      </w:r>
      <w:r>
        <w:rPr>
          <w:rFonts w:hint="eastAsia"/>
          <w:b/>
          <w:bCs/>
          <w:color w:val="000000" w:themeColor="text1"/>
          <w:sz w:val="21"/>
          <w:szCs w:val="21"/>
        </w:rPr>
        <w:t xml:space="preserve">  </w:t>
      </w:r>
      <w:r>
        <w:rPr>
          <w:rFonts w:hint="eastAsia"/>
          <w:b/>
          <w:bCs/>
          <w:color w:val="000000" w:themeColor="text1"/>
          <w:sz w:val="21"/>
          <w:szCs w:val="21"/>
        </w:rPr>
        <w:t>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b/>
          <w:bCs/>
          <w:color w:val="000000" w:themeColor="text1"/>
          <w:sz w:val="21"/>
          <w:szCs w:val="21"/>
        </w:rPr>
        <w:t>生效及其他</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1</w:t>
      </w:r>
      <w:r>
        <w:rPr>
          <w:rFonts w:hint="eastAsia"/>
          <w:color w:val="000000" w:themeColor="text1"/>
          <w:sz w:val="21"/>
          <w:szCs w:val="21"/>
        </w:rPr>
        <w:t>、合同经双方法定代表人或授权委托代理人签字并加盖单位公章后生效。</w:t>
      </w:r>
    </w:p>
    <w:p w:rsidR="00E36019" w:rsidRDefault="00905311">
      <w:pPr>
        <w:pStyle w:val="a6"/>
        <w:shd w:val="clear" w:color="auto" w:fill="FFFFFF"/>
        <w:spacing w:before="0" w:beforeAutospacing="0" w:after="0" w:afterAutospacing="0" w:line="336" w:lineRule="auto"/>
        <w:ind w:firstLineChars="200" w:firstLine="420"/>
        <w:rPr>
          <w:color w:val="000000" w:themeColor="text1"/>
          <w:sz w:val="21"/>
          <w:szCs w:val="21"/>
        </w:rPr>
      </w:pPr>
      <w:r>
        <w:rPr>
          <w:rFonts w:hint="eastAsia"/>
          <w:color w:val="000000" w:themeColor="text1"/>
          <w:sz w:val="21"/>
          <w:szCs w:val="21"/>
        </w:rPr>
        <w:t>2</w:t>
      </w:r>
      <w:r>
        <w:rPr>
          <w:rFonts w:hint="eastAsia"/>
          <w:color w:val="000000" w:themeColor="text1"/>
          <w:sz w:val="21"/>
          <w:szCs w:val="21"/>
        </w:rPr>
        <w:t>、合同执行中涉及采购资金和采购内容修改或补充的，须经政府采购监管部门审批，并签书面补充协议报政府采购监督管理部门备案，方可作为主合同不可分割的一部分。</w:t>
      </w:r>
    </w:p>
    <w:p w:rsidR="00E36019" w:rsidRDefault="00905311">
      <w:pPr>
        <w:spacing w:line="336" w:lineRule="auto"/>
        <w:ind w:firstLineChars="200" w:firstLine="420"/>
        <w:rPr>
          <w:color w:val="000000" w:themeColor="text1"/>
        </w:rPr>
      </w:pPr>
      <w:r>
        <w:rPr>
          <w:rFonts w:hint="eastAsia"/>
          <w:color w:val="000000" w:themeColor="text1"/>
          <w:szCs w:val="21"/>
        </w:rPr>
        <w:t>3</w:t>
      </w:r>
      <w:r>
        <w:rPr>
          <w:rFonts w:hint="eastAsia"/>
          <w:color w:val="000000" w:themeColor="text1"/>
          <w:szCs w:val="21"/>
        </w:rPr>
        <w:t>、本合同一式</w:t>
      </w:r>
      <w:r>
        <w:rPr>
          <w:rFonts w:hint="eastAsia"/>
          <w:color w:val="000000" w:themeColor="text1"/>
          <w:szCs w:val="21"/>
          <w:u w:val="single"/>
        </w:rPr>
        <w:t xml:space="preserve"> </w:t>
      </w:r>
      <w:r>
        <w:rPr>
          <w:color w:val="000000" w:themeColor="text1"/>
          <w:szCs w:val="21"/>
          <w:u w:val="single"/>
        </w:rPr>
        <w:t xml:space="preserve">  </w:t>
      </w:r>
      <w:r>
        <w:rPr>
          <w:rFonts w:hint="eastAsia"/>
          <w:color w:val="000000" w:themeColor="text1"/>
          <w:szCs w:val="21"/>
        </w:rPr>
        <w:t>份，自双方签章之日起起效。甲方</w:t>
      </w:r>
      <w:r>
        <w:rPr>
          <w:rFonts w:hint="eastAsia"/>
          <w:color w:val="000000" w:themeColor="text1"/>
          <w:szCs w:val="21"/>
          <w:u w:val="single"/>
        </w:rPr>
        <w:t xml:space="preserve"> </w:t>
      </w:r>
      <w:r>
        <w:rPr>
          <w:color w:val="000000" w:themeColor="text1"/>
          <w:szCs w:val="21"/>
          <w:u w:val="single"/>
        </w:rPr>
        <w:t xml:space="preserve">  </w:t>
      </w:r>
      <w:r>
        <w:rPr>
          <w:rFonts w:hint="eastAsia"/>
          <w:color w:val="000000" w:themeColor="text1"/>
          <w:szCs w:val="21"/>
        </w:rPr>
        <w:t>份，乙方</w:t>
      </w:r>
      <w:r>
        <w:rPr>
          <w:rFonts w:hint="eastAsia"/>
          <w:color w:val="000000" w:themeColor="text1"/>
          <w:szCs w:val="21"/>
          <w:u w:val="single"/>
        </w:rPr>
        <w:t xml:space="preserve"> </w:t>
      </w:r>
      <w:r>
        <w:rPr>
          <w:color w:val="000000" w:themeColor="text1"/>
          <w:szCs w:val="21"/>
          <w:u w:val="single"/>
        </w:rPr>
        <w:t xml:space="preserve">  </w:t>
      </w:r>
      <w:r>
        <w:rPr>
          <w:rFonts w:hint="eastAsia"/>
          <w:color w:val="000000" w:themeColor="text1"/>
          <w:szCs w:val="21"/>
        </w:rPr>
        <w:t>份，政府采购代理机构</w:t>
      </w:r>
      <w:r>
        <w:rPr>
          <w:rFonts w:hint="eastAsia"/>
          <w:color w:val="000000" w:themeColor="text1"/>
          <w:szCs w:val="21"/>
          <w:u w:val="single"/>
        </w:rPr>
        <w:t>壹</w:t>
      </w:r>
      <w:r>
        <w:rPr>
          <w:rFonts w:hint="eastAsia"/>
          <w:color w:val="000000" w:themeColor="text1"/>
          <w:szCs w:val="21"/>
        </w:rPr>
        <w:t>份，同级财政部门备案</w:t>
      </w:r>
      <w:r>
        <w:rPr>
          <w:rFonts w:hint="eastAsia"/>
          <w:color w:val="000000" w:themeColor="text1"/>
          <w:szCs w:val="21"/>
          <w:u w:val="single"/>
        </w:rPr>
        <w:t>壹</w:t>
      </w:r>
      <w:r>
        <w:rPr>
          <w:rFonts w:hint="eastAsia"/>
          <w:color w:val="000000" w:themeColor="text1"/>
          <w:szCs w:val="21"/>
        </w:rPr>
        <w:t>份，具有同等法律效力。</w:t>
      </w:r>
      <w:r>
        <w:rPr>
          <w:color w:val="000000" w:themeColor="text1"/>
        </w:rPr>
        <w:t>（合同的服务承诺则长期有效）</w:t>
      </w:r>
    </w:p>
    <w:p w:rsidR="00E36019" w:rsidRDefault="00905311">
      <w:pPr>
        <w:pStyle w:val="a5"/>
        <w:spacing w:beforeLines="0" w:before="0" w:line="336" w:lineRule="auto"/>
        <w:ind w:firstLineChars="0" w:firstLine="0"/>
        <w:rPr>
          <w:rFonts w:ascii="宋体" w:hAnsi="宋体"/>
          <w:b/>
          <w:color w:val="000000" w:themeColor="text1"/>
          <w:szCs w:val="21"/>
        </w:rPr>
      </w:pPr>
      <w:r>
        <w:rPr>
          <w:rFonts w:ascii="宋体" w:hAnsi="宋体" w:hint="eastAsia"/>
          <w:b/>
          <w:color w:val="000000" w:themeColor="text1"/>
          <w:szCs w:val="21"/>
        </w:rPr>
        <w:t>第十五条</w:t>
      </w:r>
      <w:r>
        <w:rPr>
          <w:rFonts w:ascii="宋体" w:hAnsi="宋体" w:hint="eastAsia"/>
          <w:b/>
          <w:color w:val="000000" w:themeColor="text1"/>
          <w:szCs w:val="21"/>
        </w:rPr>
        <w:t xml:space="preserve">  </w:t>
      </w:r>
      <w:r>
        <w:rPr>
          <w:rFonts w:ascii="宋体" w:hAnsi="宋体" w:hint="eastAsia"/>
          <w:b/>
          <w:color w:val="000000" w:themeColor="text1"/>
          <w:szCs w:val="21"/>
        </w:rPr>
        <w:t>附件</w:t>
      </w:r>
      <w:bookmarkEnd w:id="1"/>
    </w:p>
    <w:p w:rsidR="00E36019" w:rsidRDefault="00905311">
      <w:pPr>
        <w:snapToGrid w:val="0"/>
        <w:spacing w:line="336" w:lineRule="auto"/>
        <w:ind w:firstLineChars="200" w:firstLine="420"/>
        <w:jc w:val="left"/>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、项目磋商文件</w:t>
      </w:r>
    </w:p>
    <w:p w:rsidR="00E36019" w:rsidRDefault="00905311">
      <w:pPr>
        <w:snapToGrid w:val="0"/>
        <w:spacing w:line="336" w:lineRule="auto"/>
        <w:ind w:firstLineChars="200" w:firstLine="420"/>
        <w:jc w:val="left"/>
        <w:rPr>
          <w:rFonts w:ascii="宋体" w:hAnsi="宋体"/>
          <w:color w:val="000000" w:themeColor="text1"/>
          <w:szCs w:val="21"/>
        </w:rPr>
      </w:pPr>
      <w:r>
        <w:rPr>
          <w:rFonts w:ascii="宋体" w:hAnsi="宋体" w:hint="eastAsia"/>
          <w:color w:val="000000" w:themeColor="text1"/>
          <w:szCs w:val="21"/>
        </w:rPr>
        <w:t>2</w:t>
      </w:r>
      <w:r>
        <w:rPr>
          <w:rFonts w:ascii="宋体" w:hAnsi="宋体" w:hint="eastAsia"/>
          <w:color w:val="000000" w:themeColor="text1"/>
          <w:szCs w:val="21"/>
        </w:rPr>
        <w:t>、项目修改澄清文件</w:t>
      </w:r>
    </w:p>
    <w:p w:rsidR="00E36019" w:rsidRDefault="00905311">
      <w:pPr>
        <w:snapToGrid w:val="0"/>
        <w:spacing w:line="336" w:lineRule="auto"/>
        <w:ind w:firstLineChars="200" w:firstLine="420"/>
        <w:jc w:val="left"/>
        <w:rPr>
          <w:rFonts w:ascii="宋体" w:hAnsi="宋体"/>
          <w:color w:val="000000" w:themeColor="text1"/>
          <w:szCs w:val="21"/>
        </w:rPr>
      </w:pPr>
      <w:r>
        <w:rPr>
          <w:rFonts w:ascii="宋体" w:hAnsi="宋体" w:hint="eastAsia"/>
          <w:color w:val="000000" w:themeColor="text1"/>
          <w:szCs w:val="21"/>
        </w:rPr>
        <w:t>3</w:t>
      </w:r>
      <w:r>
        <w:rPr>
          <w:rFonts w:ascii="宋体" w:hAnsi="宋体" w:hint="eastAsia"/>
          <w:color w:val="000000" w:themeColor="text1"/>
          <w:szCs w:val="21"/>
        </w:rPr>
        <w:t>、项目磋商响应文件</w:t>
      </w:r>
    </w:p>
    <w:p w:rsidR="00E36019" w:rsidRDefault="00905311">
      <w:pPr>
        <w:snapToGrid w:val="0"/>
        <w:spacing w:line="336" w:lineRule="auto"/>
        <w:ind w:firstLineChars="200" w:firstLine="420"/>
        <w:jc w:val="left"/>
        <w:rPr>
          <w:rFonts w:ascii="宋体" w:hAnsi="宋体"/>
          <w:color w:val="000000" w:themeColor="text1"/>
          <w:szCs w:val="21"/>
        </w:rPr>
      </w:pPr>
      <w:r>
        <w:rPr>
          <w:rFonts w:ascii="宋体" w:hAnsi="宋体" w:hint="eastAsia"/>
          <w:color w:val="000000" w:themeColor="text1"/>
          <w:szCs w:val="21"/>
        </w:rPr>
        <w:t>4</w:t>
      </w:r>
      <w:r>
        <w:rPr>
          <w:rFonts w:ascii="宋体" w:hAnsi="宋体" w:hint="eastAsia"/>
          <w:color w:val="000000" w:themeColor="text1"/>
          <w:szCs w:val="21"/>
        </w:rPr>
        <w:t>、成交通知书</w:t>
      </w:r>
    </w:p>
    <w:p w:rsidR="00E36019" w:rsidRDefault="00905311">
      <w:pPr>
        <w:snapToGrid w:val="0"/>
        <w:spacing w:line="336" w:lineRule="auto"/>
        <w:ind w:firstLineChars="200" w:firstLine="420"/>
        <w:jc w:val="left"/>
        <w:rPr>
          <w:rFonts w:ascii="宋体" w:hAnsi="宋体"/>
          <w:color w:val="000000" w:themeColor="text1"/>
          <w:szCs w:val="21"/>
        </w:rPr>
      </w:pPr>
      <w:r>
        <w:rPr>
          <w:rFonts w:ascii="宋体" w:hAnsi="宋体" w:hint="eastAsia"/>
          <w:color w:val="000000" w:themeColor="text1"/>
          <w:szCs w:val="21"/>
        </w:rPr>
        <w:t>5</w:t>
      </w:r>
      <w:r>
        <w:rPr>
          <w:rFonts w:ascii="宋体" w:hAnsi="宋体" w:hint="eastAsia"/>
          <w:color w:val="000000" w:themeColor="text1"/>
          <w:szCs w:val="21"/>
        </w:rPr>
        <w:t>、其他</w:t>
      </w:r>
    </w:p>
    <w:p w:rsidR="00E36019" w:rsidRDefault="00905311">
      <w:pPr>
        <w:snapToGrid w:val="0"/>
        <w:spacing w:line="360" w:lineRule="auto"/>
        <w:ind w:firstLine="211"/>
        <w:jc w:val="center"/>
        <w:rPr>
          <w:rFonts w:ascii="宋体" w:hAnsi="宋体"/>
          <w:b/>
          <w:color w:val="000000" w:themeColor="text1"/>
          <w:szCs w:val="21"/>
        </w:rPr>
      </w:pPr>
      <w:r>
        <w:rPr>
          <w:rFonts w:ascii="宋体" w:hAnsi="宋体"/>
          <w:b/>
          <w:color w:val="000000" w:themeColor="text1"/>
          <w:szCs w:val="21"/>
        </w:rPr>
        <w:t>（此</w:t>
      </w:r>
      <w:r>
        <w:rPr>
          <w:rFonts w:ascii="宋体" w:hAnsi="宋体" w:hint="eastAsia"/>
          <w:b/>
          <w:color w:val="000000" w:themeColor="text1"/>
          <w:szCs w:val="21"/>
        </w:rPr>
        <w:t>处</w:t>
      </w:r>
      <w:r>
        <w:rPr>
          <w:rFonts w:ascii="宋体" w:hAnsi="宋体"/>
          <w:b/>
          <w:color w:val="000000" w:themeColor="text1"/>
          <w:szCs w:val="21"/>
        </w:rPr>
        <w:t>以下无正文）</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甲方（盖章）：</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乙方（盖章）：</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法定代表人（委托代理人）：</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法定代表人（委托代理人）：</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地</w:t>
      </w:r>
      <w:r>
        <w:rPr>
          <w:rFonts w:ascii="宋体" w:hAnsi="宋体" w:hint="eastAsia"/>
          <w:color w:val="000000" w:themeColor="text1"/>
          <w:kern w:val="0"/>
          <w:szCs w:val="21"/>
        </w:rPr>
        <w:t xml:space="preserve">    </w:t>
      </w:r>
      <w:r>
        <w:rPr>
          <w:rFonts w:ascii="宋体" w:hAnsi="宋体" w:hint="eastAsia"/>
          <w:color w:val="000000" w:themeColor="text1"/>
          <w:kern w:val="0"/>
          <w:szCs w:val="21"/>
        </w:rPr>
        <w:t>址：</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地</w:t>
      </w:r>
      <w:r>
        <w:rPr>
          <w:rFonts w:ascii="宋体" w:hAnsi="宋体" w:hint="eastAsia"/>
          <w:color w:val="000000" w:themeColor="text1"/>
          <w:kern w:val="0"/>
          <w:szCs w:val="21"/>
        </w:rPr>
        <w:t xml:space="preserve">    </w:t>
      </w:r>
      <w:r>
        <w:rPr>
          <w:rFonts w:ascii="宋体" w:hAnsi="宋体" w:hint="eastAsia"/>
          <w:color w:val="000000" w:themeColor="text1"/>
          <w:kern w:val="0"/>
          <w:szCs w:val="21"/>
        </w:rPr>
        <w:t>址：</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开户银行：</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开户银行：</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银行账</w:t>
      </w:r>
      <w:r>
        <w:rPr>
          <w:rFonts w:ascii="宋体" w:hAnsi="宋体" w:hint="eastAsia"/>
          <w:color w:val="000000" w:themeColor="text1"/>
          <w:kern w:val="0"/>
          <w:szCs w:val="21"/>
        </w:rPr>
        <w:t>号：</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银行账</w:t>
      </w:r>
      <w:r>
        <w:rPr>
          <w:rFonts w:ascii="宋体" w:hAnsi="宋体" w:hint="eastAsia"/>
          <w:color w:val="000000" w:themeColor="text1"/>
          <w:kern w:val="0"/>
          <w:szCs w:val="21"/>
        </w:rPr>
        <w:t>号：</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电</w:t>
      </w:r>
      <w:r>
        <w:rPr>
          <w:rFonts w:ascii="宋体" w:hAnsi="宋体" w:hint="eastAsia"/>
          <w:color w:val="000000" w:themeColor="text1"/>
          <w:kern w:val="0"/>
          <w:szCs w:val="21"/>
        </w:rPr>
        <w:t xml:space="preserve">    </w:t>
      </w:r>
      <w:r>
        <w:rPr>
          <w:rFonts w:ascii="宋体" w:hAnsi="宋体" w:hint="eastAsia"/>
          <w:color w:val="000000" w:themeColor="text1"/>
          <w:kern w:val="0"/>
          <w:szCs w:val="21"/>
        </w:rPr>
        <w:t>话：</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电</w:t>
      </w:r>
      <w:r>
        <w:rPr>
          <w:rFonts w:ascii="宋体" w:hAnsi="宋体" w:hint="eastAsia"/>
          <w:color w:val="000000" w:themeColor="text1"/>
          <w:kern w:val="0"/>
          <w:szCs w:val="21"/>
        </w:rPr>
        <w:t xml:space="preserve">    </w:t>
      </w:r>
      <w:r>
        <w:rPr>
          <w:rFonts w:ascii="宋体" w:hAnsi="宋体" w:hint="eastAsia"/>
          <w:color w:val="000000" w:themeColor="text1"/>
          <w:kern w:val="0"/>
          <w:szCs w:val="21"/>
        </w:rPr>
        <w:t>话：</w:t>
      </w:r>
    </w:p>
    <w:p w:rsidR="00E36019" w:rsidRDefault="00905311">
      <w:pPr>
        <w:snapToGrid w:val="0"/>
        <w:spacing w:line="360" w:lineRule="auto"/>
        <w:ind w:firstLineChars="200" w:firstLine="420"/>
        <w:jc w:val="left"/>
        <w:rPr>
          <w:rFonts w:ascii="宋体" w:hAnsi="宋体"/>
          <w:color w:val="000000" w:themeColor="text1"/>
          <w:kern w:val="0"/>
          <w:szCs w:val="21"/>
        </w:rPr>
      </w:pPr>
      <w:r>
        <w:rPr>
          <w:rFonts w:ascii="宋体" w:hAnsi="宋体" w:hint="eastAsia"/>
          <w:color w:val="000000" w:themeColor="text1"/>
          <w:kern w:val="0"/>
          <w:szCs w:val="21"/>
        </w:rPr>
        <w:t>传</w:t>
      </w:r>
      <w:r>
        <w:rPr>
          <w:rFonts w:ascii="宋体" w:hAnsi="宋体" w:hint="eastAsia"/>
          <w:color w:val="000000" w:themeColor="text1"/>
          <w:kern w:val="0"/>
          <w:szCs w:val="21"/>
        </w:rPr>
        <w:t xml:space="preserve">    </w:t>
      </w:r>
      <w:r>
        <w:rPr>
          <w:rFonts w:ascii="宋体" w:hAnsi="宋体" w:hint="eastAsia"/>
          <w:color w:val="000000" w:themeColor="text1"/>
          <w:kern w:val="0"/>
          <w:szCs w:val="21"/>
        </w:rPr>
        <w:t>真：</w:t>
      </w:r>
      <w:r>
        <w:rPr>
          <w:rFonts w:ascii="宋体" w:hAnsi="宋体" w:hint="eastAsia"/>
          <w:color w:val="000000" w:themeColor="text1"/>
          <w:kern w:val="0"/>
          <w:szCs w:val="21"/>
        </w:rPr>
        <w:t xml:space="preserve">                          </w:t>
      </w:r>
      <w:r>
        <w:rPr>
          <w:rFonts w:ascii="宋体" w:hAnsi="宋体"/>
          <w:color w:val="000000" w:themeColor="text1"/>
          <w:kern w:val="0"/>
          <w:szCs w:val="21"/>
        </w:rPr>
        <w:t xml:space="preserve">  </w:t>
      </w:r>
      <w:r>
        <w:rPr>
          <w:rFonts w:ascii="宋体" w:hAnsi="宋体" w:hint="eastAsia"/>
          <w:color w:val="000000" w:themeColor="text1"/>
          <w:kern w:val="0"/>
          <w:szCs w:val="21"/>
        </w:rPr>
        <w:t xml:space="preserve">     </w:t>
      </w:r>
      <w:r>
        <w:rPr>
          <w:rFonts w:ascii="宋体" w:hAnsi="宋体" w:hint="eastAsia"/>
          <w:color w:val="000000" w:themeColor="text1"/>
          <w:kern w:val="0"/>
          <w:szCs w:val="21"/>
        </w:rPr>
        <w:t>传</w:t>
      </w:r>
      <w:r>
        <w:rPr>
          <w:rFonts w:ascii="宋体" w:hAnsi="宋体" w:hint="eastAsia"/>
          <w:color w:val="000000" w:themeColor="text1"/>
          <w:kern w:val="0"/>
          <w:szCs w:val="21"/>
        </w:rPr>
        <w:t xml:space="preserve">    </w:t>
      </w:r>
      <w:r>
        <w:rPr>
          <w:rFonts w:ascii="宋体" w:hAnsi="宋体" w:hint="eastAsia"/>
          <w:color w:val="000000" w:themeColor="text1"/>
          <w:kern w:val="0"/>
          <w:szCs w:val="21"/>
        </w:rPr>
        <w:t>真：</w:t>
      </w:r>
    </w:p>
    <w:p w:rsidR="00E36019" w:rsidRDefault="00905311">
      <w:pPr>
        <w:spacing w:line="360" w:lineRule="auto"/>
        <w:ind w:firstLineChars="200" w:firstLine="420"/>
        <w:rPr>
          <w:rFonts w:ascii="宋体" w:hAnsi="宋体"/>
          <w:color w:val="000000" w:themeColor="text1"/>
          <w:szCs w:val="21"/>
        </w:rPr>
      </w:pPr>
      <w:r>
        <w:rPr>
          <w:rFonts w:ascii="宋体" w:hAnsi="宋体" w:hint="eastAsia"/>
          <w:color w:val="000000" w:themeColor="text1"/>
          <w:szCs w:val="21"/>
        </w:rPr>
        <w:t>签约日期：</w:t>
      </w:r>
      <w:r>
        <w:rPr>
          <w:rFonts w:ascii="宋体" w:hAnsi="宋体" w:hint="eastAsia"/>
          <w:color w:val="000000" w:themeColor="text1"/>
          <w:szCs w:val="21"/>
        </w:rPr>
        <w:t xml:space="preserve">    </w:t>
      </w:r>
      <w:r>
        <w:rPr>
          <w:rFonts w:ascii="宋体" w:hAnsi="宋体" w:hint="eastAsia"/>
          <w:color w:val="000000" w:themeColor="text1"/>
          <w:szCs w:val="21"/>
        </w:rPr>
        <w:t>年</w:t>
      </w:r>
      <w:r>
        <w:rPr>
          <w:rFonts w:ascii="宋体" w:hAnsi="宋体" w:hint="eastAsia"/>
          <w:color w:val="000000" w:themeColor="text1"/>
          <w:szCs w:val="21"/>
        </w:rPr>
        <w:t xml:space="preserve">    </w:t>
      </w:r>
      <w:r>
        <w:rPr>
          <w:rFonts w:ascii="宋体" w:hAnsi="宋体" w:hint="eastAsia"/>
          <w:color w:val="000000" w:themeColor="text1"/>
          <w:szCs w:val="21"/>
        </w:rPr>
        <w:t>月</w:t>
      </w:r>
      <w:r>
        <w:rPr>
          <w:rFonts w:ascii="宋体" w:hAnsi="宋体" w:hint="eastAsia"/>
          <w:color w:val="000000" w:themeColor="text1"/>
          <w:szCs w:val="21"/>
        </w:rPr>
        <w:t xml:space="preserve">   </w:t>
      </w:r>
      <w:r>
        <w:rPr>
          <w:rFonts w:ascii="宋体" w:hAnsi="宋体" w:hint="eastAsia"/>
          <w:color w:val="000000" w:themeColor="text1"/>
          <w:szCs w:val="21"/>
        </w:rPr>
        <w:t>日</w:t>
      </w:r>
      <w:r>
        <w:rPr>
          <w:rFonts w:ascii="宋体" w:hAnsi="宋体" w:hint="eastAsia"/>
          <w:color w:val="000000" w:themeColor="text1"/>
          <w:szCs w:val="21"/>
        </w:rPr>
        <w:t xml:space="preserve">          </w:t>
      </w:r>
      <w:r>
        <w:rPr>
          <w:rFonts w:ascii="宋体" w:hAnsi="宋体"/>
          <w:color w:val="000000" w:themeColor="text1"/>
          <w:szCs w:val="21"/>
        </w:rPr>
        <w:t xml:space="preserve">  </w:t>
      </w:r>
      <w:r>
        <w:rPr>
          <w:rFonts w:ascii="宋体" w:hAnsi="宋体" w:hint="eastAsia"/>
          <w:color w:val="000000" w:themeColor="text1"/>
          <w:szCs w:val="21"/>
        </w:rPr>
        <w:t xml:space="preserve">    </w:t>
      </w:r>
      <w:r>
        <w:rPr>
          <w:rFonts w:ascii="宋体" w:hAnsi="宋体" w:hint="eastAsia"/>
          <w:color w:val="000000" w:themeColor="text1"/>
          <w:szCs w:val="21"/>
        </w:rPr>
        <w:t>签约日期：</w:t>
      </w:r>
      <w:r>
        <w:rPr>
          <w:rFonts w:ascii="宋体" w:hAnsi="宋体" w:hint="eastAsia"/>
          <w:color w:val="000000" w:themeColor="text1"/>
          <w:szCs w:val="21"/>
        </w:rPr>
        <w:t xml:space="preserve">    </w:t>
      </w:r>
      <w:r>
        <w:rPr>
          <w:rFonts w:ascii="宋体" w:hAnsi="宋体" w:hint="eastAsia"/>
          <w:color w:val="000000" w:themeColor="text1"/>
          <w:szCs w:val="21"/>
        </w:rPr>
        <w:t>年</w:t>
      </w:r>
      <w:r>
        <w:rPr>
          <w:rFonts w:ascii="宋体" w:hAnsi="宋体" w:hint="eastAsia"/>
          <w:color w:val="000000" w:themeColor="text1"/>
          <w:szCs w:val="21"/>
        </w:rPr>
        <w:t xml:space="preserve">    </w:t>
      </w:r>
      <w:r>
        <w:rPr>
          <w:rFonts w:ascii="宋体" w:hAnsi="宋体" w:hint="eastAsia"/>
          <w:color w:val="000000" w:themeColor="text1"/>
          <w:szCs w:val="21"/>
        </w:rPr>
        <w:t>月</w:t>
      </w:r>
      <w:r>
        <w:rPr>
          <w:rFonts w:ascii="宋体" w:hAnsi="宋体" w:hint="eastAsia"/>
          <w:color w:val="000000" w:themeColor="text1"/>
          <w:szCs w:val="21"/>
        </w:rPr>
        <w:t xml:space="preserve">   </w:t>
      </w:r>
      <w:r>
        <w:rPr>
          <w:rFonts w:ascii="宋体" w:hAnsi="宋体" w:hint="eastAsia"/>
          <w:color w:val="000000" w:themeColor="text1"/>
          <w:szCs w:val="21"/>
        </w:rPr>
        <w:t>日</w:t>
      </w:r>
      <w:r>
        <w:rPr>
          <w:rFonts w:ascii="宋体" w:hAnsi="宋体" w:hint="eastAsia"/>
          <w:color w:val="000000" w:themeColor="text1"/>
          <w:szCs w:val="21"/>
        </w:rPr>
        <w:t xml:space="preserve">  </w:t>
      </w:r>
    </w:p>
    <w:p w:rsidR="00E36019" w:rsidRDefault="00905311">
      <w:pPr>
        <w:spacing w:beforeLines="100" w:before="312" w:line="360" w:lineRule="auto"/>
        <w:ind w:firstLineChars="200" w:firstLine="420"/>
        <w:rPr>
          <w:rFonts w:ascii="宋体" w:hAnsi="宋体"/>
          <w:color w:val="000000" w:themeColor="text1"/>
          <w:szCs w:val="21"/>
        </w:rPr>
      </w:pPr>
      <w:r>
        <w:rPr>
          <w:rFonts w:ascii="宋体" w:hAnsi="宋体" w:hint="eastAsia"/>
          <w:color w:val="000000" w:themeColor="text1"/>
          <w:szCs w:val="21"/>
        </w:rPr>
        <w:t>鉴</w:t>
      </w:r>
      <w:r>
        <w:rPr>
          <w:rFonts w:ascii="宋体" w:hAnsi="宋体" w:hint="eastAsia"/>
          <w:color w:val="000000" w:themeColor="text1"/>
          <w:szCs w:val="21"/>
        </w:rPr>
        <w:t xml:space="preserve"> </w:t>
      </w:r>
      <w:r>
        <w:rPr>
          <w:rFonts w:ascii="宋体" w:hAnsi="宋体" w:hint="eastAsia"/>
          <w:color w:val="000000" w:themeColor="text1"/>
          <w:szCs w:val="21"/>
        </w:rPr>
        <w:t>证</w:t>
      </w:r>
      <w:r>
        <w:rPr>
          <w:rFonts w:ascii="宋体" w:hAnsi="宋体" w:hint="eastAsia"/>
          <w:color w:val="000000" w:themeColor="text1"/>
          <w:szCs w:val="21"/>
        </w:rPr>
        <w:t xml:space="preserve"> </w:t>
      </w:r>
      <w:r>
        <w:rPr>
          <w:rFonts w:ascii="宋体" w:hAnsi="宋体" w:hint="eastAsia"/>
          <w:color w:val="000000" w:themeColor="text1"/>
          <w:szCs w:val="21"/>
        </w:rPr>
        <w:t>方：</w:t>
      </w:r>
      <w:proofErr w:type="gramStart"/>
      <w:r>
        <w:rPr>
          <w:rFonts w:ascii="宋体" w:hAnsi="宋体" w:hint="eastAsia"/>
          <w:color w:val="000000" w:themeColor="text1"/>
          <w:szCs w:val="21"/>
        </w:rPr>
        <w:t>陕西隆信项目管理</w:t>
      </w:r>
      <w:proofErr w:type="gramEnd"/>
      <w:r>
        <w:rPr>
          <w:rFonts w:ascii="宋体" w:hAnsi="宋体" w:hint="eastAsia"/>
          <w:color w:val="000000" w:themeColor="text1"/>
          <w:szCs w:val="21"/>
        </w:rPr>
        <w:t>有限公司（盖章）</w:t>
      </w:r>
    </w:p>
    <w:p w:rsidR="00E36019" w:rsidRDefault="00905311">
      <w:pPr>
        <w:spacing w:line="360" w:lineRule="auto"/>
        <w:ind w:firstLineChars="200" w:firstLine="420"/>
        <w:rPr>
          <w:rFonts w:ascii="宋体" w:hAnsi="宋体"/>
          <w:color w:val="000000" w:themeColor="text1"/>
          <w:szCs w:val="21"/>
        </w:rPr>
      </w:pPr>
      <w:r>
        <w:rPr>
          <w:rFonts w:ascii="宋体" w:hAnsi="宋体" w:hint="eastAsia"/>
          <w:color w:val="000000" w:themeColor="text1"/>
          <w:szCs w:val="21"/>
        </w:rPr>
        <w:t>地</w:t>
      </w:r>
      <w:r>
        <w:rPr>
          <w:rFonts w:ascii="宋体" w:hAnsi="宋体" w:hint="eastAsia"/>
          <w:color w:val="000000" w:themeColor="text1"/>
          <w:szCs w:val="21"/>
        </w:rPr>
        <w:t xml:space="preserve">    </w:t>
      </w:r>
      <w:r>
        <w:rPr>
          <w:rFonts w:ascii="宋体" w:hAnsi="宋体" w:hint="eastAsia"/>
          <w:color w:val="000000" w:themeColor="text1"/>
          <w:szCs w:val="21"/>
        </w:rPr>
        <w:t>址：西安市</w:t>
      </w:r>
      <w:proofErr w:type="gramStart"/>
      <w:r>
        <w:rPr>
          <w:rFonts w:ascii="宋体" w:hAnsi="宋体" w:hint="eastAsia"/>
          <w:color w:val="000000" w:themeColor="text1"/>
          <w:szCs w:val="21"/>
        </w:rPr>
        <w:t>莲</w:t>
      </w:r>
      <w:proofErr w:type="gramEnd"/>
      <w:r>
        <w:rPr>
          <w:rFonts w:ascii="宋体" w:hAnsi="宋体" w:hint="eastAsia"/>
          <w:color w:val="000000" w:themeColor="text1"/>
          <w:szCs w:val="21"/>
        </w:rPr>
        <w:t>湖区丰登南路</w:t>
      </w:r>
      <w:r>
        <w:rPr>
          <w:rFonts w:ascii="宋体" w:hAnsi="宋体" w:hint="eastAsia"/>
          <w:color w:val="000000" w:themeColor="text1"/>
          <w:szCs w:val="21"/>
        </w:rPr>
        <w:t>9</w:t>
      </w:r>
      <w:r>
        <w:rPr>
          <w:rFonts w:ascii="宋体" w:hAnsi="宋体" w:hint="eastAsia"/>
          <w:color w:val="000000" w:themeColor="text1"/>
          <w:szCs w:val="21"/>
        </w:rPr>
        <w:t>号怡景花园酒店</w:t>
      </w:r>
      <w:r>
        <w:rPr>
          <w:rFonts w:ascii="宋体" w:hAnsi="宋体" w:hint="eastAsia"/>
          <w:color w:val="000000" w:themeColor="text1"/>
          <w:szCs w:val="21"/>
        </w:rPr>
        <w:t>A</w:t>
      </w:r>
      <w:r>
        <w:rPr>
          <w:rFonts w:ascii="宋体" w:hAnsi="宋体" w:hint="eastAsia"/>
          <w:color w:val="000000" w:themeColor="text1"/>
          <w:szCs w:val="21"/>
        </w:rPr>
        <w:t>座</w:t>
      </w:r>
      <w:r>
        <w:rPr>
          <w:rFonts w:ascii="宋体" w:hAnsi="宋体"/>
          <w:color w:val="000000" w:themeColor="text1"/>
          <w:szCs w:val="21"/>
        </w:rPr>
        <w:t>2</w:t>
      </w:r>
      <w:r>
        <w:rPr>
          <w:rFonts w:ascii="宋体" w:hAnsi="宋体" w:hint="eastAsia"/>
          <w:color w:val="000000" w:themeColor="text1"/>
          <w:szCs w:val="21"/>
        </w:rPr>
        <w:t>层</w:t>
      </w:r>
    </w:p>
    <w:p w:rsidR="00E36019" w:rsidRDefault="00E36019">
      <w:pPr>
        <w:rPr>
          <w:color w:val="000000" w:themeColor="text1"/>
        </w:rPr>
      </w:pPr>
    </w:p>
    <w:sectPr w:rsidR="00E36019">
      <w:pgSz w:w="11906" w:h="16838"/>
      <w:pgMar w:top="1327" w:right="1582" w:bottom="1270" w:left="163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NjN2QxYjkyZjIwZmQ2YmQ5NjY2ZDM3ZDAyYWYwYzYifQ=="/>
  </w:docVars>
  <w:rsids>
    <w:rsidRoot w:val="7A1357FC"/>
    <w:rsid w:val="00905311"/>
    <w:rsid w:val="00E36019"/>
    <w:rsid w:val="7A135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DAECD"/>
  <w15:docId w15:val="{42CCA03C-4A70-4E9D-885D-1C5A5D1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Body Text First Indent"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nhideWhenUsed/>
    <w:qFormat/>
    <w:pPr>
      <w:ind w:firstLineChars="100" w:firstLine="420"/>
    </w:pPr>
  </w:style>
  <w:style w:type="paragraph" w:styleId="a4">
    <w:name w:val="Body Text"/>
    <w:basedOn w:val="a"/>
    <w:uiPriority w:val="99"/>
    <w:unhideWhenUsed/>
    <w:qFormat/>
    <w:pPr>
      <w:spacing w:after="120"/>
    </w:pPr>
  </w:style>
  <w:style w:type="paragraph" w:styleId="a5">
    <w:name w:val="Normal Indent"/>
    <w:basedOn w:val="a"/>
    <w:uiPriority w:val="99"/>
    <w:unhideWhenUsed/>
    <w:qFormat/>
    <w:pPr>
      <w:spacing w:beforeLines="50" w:before="156" w:line="480" w:lineRule="auto"/>
      <w:ind w:firstLineChars="149" w:firstLine="419"/>
      <w:jc w:val="left"/>
    </w:pPr>
  </w:style>
  <w:style w:type="paragraph" w:styleId="a6">
    <w:name w:val="Normal (Web)"/>
    <w:basedOn w:val="a"/>
    <w:uiPriority w:val="99"/>
    <w:qFormat/>
    <w:pPr>
      <w:widowControl/>
      <w:spacing w:before="100" w:beforeAutospacing="1" w:after="100" w:afterAutospacing="1"/>
      <w:jc w:val="left"/>
    </w:pPr>
    <w:rPr>
      <w:rFonts w:ascii="宋体" w:hAnsi="宋体"/>
      <w:kern w:val="0"/>
      <w:sz w:val="18"/>
      <w:szCs w:val="18"/>
    </w:rPr>
  </w:style>
  <w:style w:type="paragraph" w:customStyle="1" w:styleId="2">
    <w:name w:val="样式 首行缩进:  2 字符"/>
    <w:basedOn w:val="a"/>
    <w:qFormat/>
    <w:pPr>
      <w:spacing w:line="336" w:lineRule="auto"/>
      <w:ind w:firstLineChars="200" w:firstLine="420"/>
    </w:pPr>
    <w:rPr>
      <w:rFonts w:cs="宋体"/>
      <w:bCs/>
      <w:color w:val="FF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晨曦</dc:creator>
  <cp:lastModifiedBy>Windows 用户</cp:lastModifiedBy>
  <cp:revision>2</cp:revision>
  <dcterms:created xsi:type="dcterms:W3CDTF">2024-07-04T09:15:00Z</dcterms:created>
  <dcterms:modified xsi:type="dcterms:W3CDTF">2024-10-12T02:14:00Z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430B88442FA342C8AAEEB6F84DDCF4AA_11</vt:lpwstr>
  </property>
</Properties>
</file>