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一、多菌灵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多菌灵是一种广谱性杀菌剂，对多种作物因真菌引起的病害具有防治效果。长期食用多菌灵超标的食品，对人体健康可能有一定影响。《食品安全国家标准 食品中农药最大残留限量》（GB 2763—20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）中规定，多菌灵在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食荚豌豆</w:t>
      </w:r>
      <w:r>
        <w:rPr>
          <w:rFonts w:hint="eastAsia" w:ascii="仿宋" w:hAnsi="仿宋" w:eastAsia="仿宋" w:cs="仿宋"/>
          <w:sz w:val="32"/>
          <w:szCs w:val="32"/>
        </w:rPr>
        <w:t>中的最大残留限量值为0.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</w:t>
      </w:r>
      <w:r>
        <w:rPr>
          <w:rFonts w:hint="eastAsia" w:ascii="仿宋" w:hAnsi="仿宋" w:eastAsia="仿宋" w:cs="仿宋"/>
          <w:sz w:val="32"/>
          <w:szCs w:val="32"/>
        </w:rPr>
        <w:t>mg/kg。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食荚豌豆</w:t>
      </w:r>
      <w:r>
        <w:rPr>
          <w:rFonts w:hint="eastAsia" w:ascii="仿宋" w:hAnsi="仿宋" w:eastAsia="仿宋" w:cs="仿宋"/>
          <w:sz w:val="32"/>
          <w:szCs w:val="32"/>
        </w:rPr>
        <w:t>中多菌灵残留量超标的原因，可能是为快速控制病情，加大用药量或未遵守采摘间隔期规定，致使上市销售的产品中残留量超标。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二、脱氢乙酸及其钠盐(以脱氢乙酸计)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脱氢乙酸是一种防腐剂，对霉菌、酵母菌、细菌具有很好的抑制作用。相比于常见的防腐剂—苯甲酸钠而言，脱氢乙酸的抑菌效果是前者的2-10倍。作为人工合成的化学品，防腐剂也是带有一定毒性和副效应，甚至含有微量毒素，使用不当便会给人体带来危害。《食品安全国家标准 食品添加剂使用标准》（GB 2760—2014）中规定，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桑葚</w:t>
      </w:r>
      <w:r>
        <w:rPr>
          <w:rFonts w:hint="eastAsia" w:ascii="仿宋" w:hAnsi="仿宋" w:eastAsia="仿宋" w:cs="仿宋"/>
          <w:sz w:val="32"/>
          <w:szCs w:val="32"/>
        </w:rPr>
        <w:t>中不得使用脱氢乙酸及其钠盐(以脱氢乙酸计)。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桑葚</w:t>
      </w:r>
      <w:r>
        <w:rPr>
          <w:rFonts w:hint="eastAsia" w:ascii="仿宋" w:hAnsi="仿宋" w:eastAsia="仿宋" w:cs="仿宋"/>
          <w:sz w:val="32"/>
          <w:szCs w:val="32"/>
        </w:rPr>
        <w:t>中检出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脱氢乙酸及其钠盐(以脱氢乙酸计)</w:t>
      </w:r>
      <w:r>
        <w:rPr>
          <w:rFonts w:hint="eastAsia" w:ascii="仿宋" w:hAnsi="仿宋" w:eastAsia="仿宋" w:cs="仿宋"/>
          <w:sz w:val="32"/>
          <w:szCs w:val="32"/>
        </w:rPr>
        <w:t>的原因，可能是企业为延长产品保质期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或者弥补产品生产过程中卫生条件不佳而使用。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7270F9-E8E1-4759-8A6C-3D35CDBE2CB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2C634ED-48E7-4117-ABA2-7881D2C0BA2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6A970EB-BF73-42D7-B058-99876A58B0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3E2E71A-8936-455B-A52F-1843A6FBA5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Mzk4ZTI2Mjc0MTAzYTA2ZWUxNDc1ZDBkYmJmMDg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1735B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9AF4328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2A07AA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7F75C06"/>
    <w:rsid w:val="5808234D"/>
    <w:rsid w:val="58832871"/>
    <w:rsid w:val="59152BA2"/>
    <w:rsid w:val="592328EB"/>
    <w:rsid w:val="595D6AE1"/>
    <w:rsid w:val="598608DF"/>
    <w:rsid w:val="59F662AD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127203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6559E9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433</Words>
  <Characters>458</Characters>
  <Lines>1</Lines>
  <Paragraphs>1</Paragraphs>
  <TotalTime>1</TotalTime>
  <ScaleCrop>false</ScaleCrop>
  <LinksUpToDate>false</LinksUpToDate>
  <CharactersWithSpaces>463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Administrator</cp:lastModifiedBy>
  <dcterms:modified xsi:type="dcterms:W3CDTF">2024-07-25T09:46:52Z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DE16D01F34254C858DB9C59D805C3624</vt:lpwstr>
  </property>
</Properties>
</file>