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蔬菜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苯醚甲环唑、吡虫啉、敌敌畏、啶虫脒、毒死蜱、镉(以Cd计)、甲拌磷、甲基异柳磷、克百威、氯氟氰菊酯和高效氯氟氰菊酯、铅(以Pb计)、噻虫胺、噻虫嗪、水胺硫磷、亚硫酸盐(以SO₂计)、总汞(以Hg计)。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numId w:val="0"/>
        </w:numPr>
        <w:bidi w:val="0"/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水果类</w:t>
      </w:r>
    </w:p>
    <w:p>
      <w:pPr>
        <w:pStyle w:val="3"/>
        <w:bidi w:val="0"/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  <w:t>（一）检验依据</w:t>
      </w:r>
    </w:p>
    <w:p>
      <w:pPr>
        <w:ind w:left="420" w:leftChars="0" w:firstLine="739" w:firstLineChars="231"/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  <w:t>水果类的检验依据是GB 2763-2021《食品安全国</w:t>
      </w:r>
      <w:r>
        <w:rPr>
          <w:rFonts w:hint="eastAsia" w:eastAsia="仿宋_GB2312" w:cstheme="minorBidi"/>
          <w:b w:val="0"/>
          <w:kern w:val="0"/>
          <w:sz w:val="32"/>
          <w:szCs w:val="32"/>
          <w:lang w:val="en-US" w:eastAsia="zh-CN" w:bidi="ar-SA"/>
        </w:rPr>
        <w:t>家</w:t>
      </w:r>
      <w:bookmarkStart w:id="0" w:name="_GoBack"/>
      <w:bookmarkEnd w:id="0"/>
      <w:r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  <w:t>标准 食品中农药最大残留限量》。</w:t>
      </w:r>
    </w:p>
    <w:p>
      <w:pPr>
        <w:pStyle w:val="3"/>
        <w:bidi w:val="0"/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  <w:t>（二）检验项目</w:t>
      </w:r>
    </w:p>
    <w:p>
      <w:pPr>
        <w:ind w:left="420" w:leftChars="0" w:firstLine="739" w:firstLineChars="231"/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  <w:t>水果因的检验项目包括苯醚甲环唑、吡虫啉、吡唑醚菌酯、氟虫腈、腈苯唑、联苯菊酯、噻虫胺、噻虫嗪。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DE6B4"/>
    <w:multiLevelType w:val="singleLevel"/>
    <w:tmpl w:val="ED0DE6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9F6A99E"/>
    <w:multiLevelType w:val="singleLevel"/>
    <w:tmpl w:val="09F6A9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BE8528B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C01313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924BF0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0D6AF4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0</TotalTime>
  <ScaleCrop>false</ScaleCrop>
  <LinksUpToDate>false</LinksUpToDate>
  <CharactersWithSpaces>1478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王富民</cp:lastModifiedBy>
  <dcterms:modified xsi:type="dcterms:W3CDTF">2023-12-27T09:53:54Z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965E2C863CE44195831142E55B0E08E7_13</vt:lpwstr>
  </property>
</Properties>
</file>