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 w:firstLineChars="50"/>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bookmarkStart w:id="0" w:name="_GoBack"/>
      <w:bookmarkEnd w:id="0"/>
    </w:p>
    <w:p>
      <w:pPr>
        <w:spacing w:line="560" w:lineRule="exact"/>
        <w:jc w:val="center"/>
        <w:rPr>
          <w:rFonts w:hint="eastAsia" w:ascii="方正小标宋简体" w:eastAsia="方正小标宋简体"/>
          <w:b/>
          <w:spacing w:val="-12"/>
          <w:sz w:val="36"/>
          <w:szCs w:val="36"/>
        </w:rPr>
      </w:pPr>
      <w:r>
        <w:rPr>
          <w:rFonts w:hint="eastAsia" w:ascii="方正小标宋简体" w:eastAsia="方正小标宋简体"/>
          <w:b/>
          <w:spacing w:val="-12"/>
          <w:sz w:val="36"/>
          <w:szCs w:val="36"/>
        </w:rPr>
        <w:t>关于部分项目的说明</w:t>
      </w:r>
    </w:p>
    <w:p>
      <w:pPr>
        <w:spacing w:line="560" w:lineRule="exact"/>
        <w:jc w:val="left"/>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一、6-苄基腺嘌呤(6-BA)</w:t>
      </w:r>
    </w:p>
    <w:p>
      <w:pPr>
        <w:pStyle w:val="3"/>
        <w:bidi w:val="0"/>
        <w:ind w:firstLine="640" w:firstLineChars="200"/>
        <w:rPr>
          <w:rFonts w:hint="eastAsia"/>
          <w:lang w:val="en-US" w:eastAsia="zh-CN"/>
        </w:rPr>
      </w:pPr>
      <w:r>
        <w:rPr>
          <w:rFonts w:hint="eastAsia" w:ascii="仿宋" w:hAnsi="仿宋" w:eastAsia="仿宋" w:cs="仿宋"/>
          <w:b w:val="0"/>
          <w:bCs w:val="0"/>
          <w:i w:val="0"/>
          <w:iCs w:val="0"/>
          <w:caps w:val="0"/>
          <w:color w:val="auto"/>
          <w:spacing w:val="0"/>
          <w:kern w:val="2"/>
          <w:sz w:val="32"/>
          <w:szCs w:val="32"/>
          <w:shd w:val="clear" w:fill="FFFFFF"/>
          <w:lang w:val="en-US" w:eastAsia="zh-CN" w:bidi="ar-SA"/>
        </w:rPr>
        <w:t>6-苄基腺嘌呤（6-BA）是一种植物生长调节剂，曾在豆芽生产中被广泛使用。《国家食品药品监督管理总局 农业部 国家卫生和计划生育委员会关于豆芽生产过程中禁止使用6-苄基腺嘌呤等物质的公告》（2015年 第11号）中规定，生产者不得在豆芽生产过程中使用6-苄基腺嘌呤、4-氯苯氧乙酸钠、赤霉素等物质，豆芽经营者不得经营含有6-苄基腺嘌呤、4-氯苯氧乙酸钠、赤霉素等物质的豆芽。豆芽中检出6-苄基腺嘌呤（6-BA）的原因，可能是生产者为了抑制豆芽生根，提高豆芽产量，从而违规使用相关农药。</w:t>
      </w:r>
    </w:p>
    <w:p>
      <w:pPr>
        <w:numPr>
          <w:ilvl w:val="0"/>
          <w:numId w:val="0"/>
        </w:numPr>
        <w:spacing w:line="560" w:lineRule="exact"/>
        <w:ind w:leftChars="0"/>
        <w:jc w:val="left"/>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二、氯氟氰菊酯和高效氯氟氰菊酯</w:t>
      </w:r>
    </w:p>
    <w:p>
      <w:pPr>
        <w:numPr>
          <w:ilvl w:val="0"/>
          <w:numId w:val="0"/>
        </w:numPr>
        <w:spacing w:line="560" w:lineRule="exact"/>
        <w:ind w:leftChars="0" w:firstLine="640" w:firstLineChars="200"/>
        <w:jc w:val="left"/>
        <w:rPr>
          <w:rFonts w:hint="eastAsia" w:ascii="仿宋" w:hAnsi="仿宋" w:eastAsia="仿宋" w:cs="仿宋"/>
          <w:b w:val="0"/>
          <w:bCs w:val="0"/>
          <w:i w:val="0"/>
          <w:iCs w:val="0"/>
          <w:caps w:val="0"/>
          <w:color w:val="auto"/>
          <w:spacing w:val="0"/>
          <w:kern w:val="2"/>
          <w:sz w:val="32"/>
          <w:szCs w:val="32"/>
          <w:shd w:val="clear" w:fill="FFFFFF"/>
          <w:lang w:val="en-US" w:eastAsia="zh-CN" w:bidi="ar-SA"/>
        </w:rPr>
      </w:pPr>
      <w:r>
        <w:rPr>
          <w:rFonts w:hint="eastAsia" w:ascii="仿宋" w:hAnsi="仿宋" w:eastAsia="仿宋" w:cs="仿宋"/>
          <w:b w:val="0"/>
          <w:bCs w:val="0"/>
          <w:i w:val="0"/>
          <w:iCs w:val="0"/>
          <w:caps w:val="0"/>
          <w:color w:val="auto"/>
          <w:spacing w:val="0"/>
          <w:kern w:val="2"/>
          <w:sz w:val="32"/>
          <w:szCs w:val="32"/>
          <w:shd w:val="clear" w:fill="FFFFFF"/>
          <w:lang w:val="en-US" w:eastAsia="zh-CN" w:bidi="ar-SA"/>
        </w:rPr>
        <w:t>氯氟氰菊酯又叫三氟氯氰菊酯，中等毒杀虫剂，对眼睛和皮肤有刺激作用。可以有效的防治棉花、果树、蔬菜、大豆等作物上的多种害虫，也能防治动物体上的寄生虫。具有杀虫广谱、高效、速度快、持效期长的特点。高效氯氰菊酯是农业杀虫剂，主要防治农作物上发生的鳞翅目害虫，具有杀虫谱广，活性较高，药效迅速，喷洒后耐雨水冲刷，但长期使用易对其产生抗性，对刺吸式口器的害虫及害螨有一定防效，强毒性。《食品安全国家标准 食品中农药最大残留限量》GB 2763-2021中规定，氯氟氰菊酯和高效氯氟氰菊酯在香葱中最大0.2mg/kg，香葱中氯氟氰菊酯和高效氯氟氰菊酯的超标主要是在喷洒使用农药配比含量过高、喷洒后雨水淋洗时间短、降解周期未到及采摘周期短造成农药的残留量过高。</w:t>
      </w:r>
    </w:p>
    <w:p>
      <w:pPr>
        <w:pStyle w:val="3"/>
        <w:bidi w:val="0"/>
        <w:rPr>
          <w:rFonts w:hint="eastAsia" w:ascii="黑体" w:hAnsi="黑体" w:eastAsia="黑体" w:cs="黑体"/>
          <w:bCs w:val="0"/>
          <w:i w:val="0"/>
          <w:iCs w:val="0"/>
          <w:caps w:val="0"/>
          <w:color w:val="auto"/>
          <w:spacing w:val="0"/>
          <w:kern w:val="2"/>
          <w:sz w:val="32"/>
          <w:szCs w:val="32"/>
          <w:shd w:val="clear" w:fill="FFFFFF"/>
          <w:lang w:val="en-US" w:eastAsia="zh-CN" w:bidi="ar-SA"/>
        </w:rPr>
      </w:pPr>
      <w:r>
        <w:rPr>
          <w:rFonts w:hint="eastAsia" w:ascii="黑体" w:hAnsi="黑体" w:eastAsia="黑体" w:cs="黑体"/>
          <w:bCs w:val="0"/>
          <w:i w:val="0"/>
          <w:iCs w:val="0"/>
          <w:caps w:val="0"/>
          <w:color w:val="auto"/>
          <w:spacing w:val="0"/>
          <w:kern w:val="2"/>
          <w:sz w:val="32"/>
          <w:szCs w:val="32"/>
          <w:shd w:val="clear" w:fill="FFFFFF"/>
          <w:lang w:val="en-US" w:eastAsia="zh-CN" w:bidi="ar-SA"/>
        </w:rPr>
        <w:t>三、4-氯苯氧乙酸钠（以4-氯苯氧乙酸计）</w:t>
      </w:r>
    </w:p>
    <w:p>
      <w:pPr>
        <w:pStyle w:val="3"/>
        <w:bidi w:val="0"/>
        <w:ind w:firstLine="640" w:firstLineChars="200"/>
        <w:rPr>
          <w:rFonts w:hint="eastAsia" w:ascii="仿宋" w:hAnsi="仿宋" w:eastAsia="仿宋" w:cs="仿宋"/>
          <w:b w:val="0"/>
          <w:bCs w:val="0"/>
          <w:i w:val="0"/>
          <w:iCs w:val="0"/>
          <w:caps w:val="0"/>
          <w:color w:val="auto"/>
          <w:spacing w:val="0"/>
          <w:kern w:val="2"/>
          <w:sz w:val="32"/>
          <w:szCs w:val="32"/>
          <w:shd w:val="clear" w:fill="FFFFFF"/>
          <w:lang w:val="en-US" w:eastAsia="zh-CN" w:bidi="ar-SA"/>
        </w:rPr>
      </w:pPr>
      <w:r>
        <w:rPr>
          <w:rFonts w:hint="eastAsia" w:ascii="仿宋" w:hAnsi="仿宋" w:eastAsia="仿宋" w:cs="仿宋"/>
          <w:b w:val="0"/>
          <w:bCs w:val="0"/>
          <w:i w:val="0"/>
          <w:iCs w:val="0"/>
          <w:caps w:val="0"/>
          <w:color w:val="auto"/>
          <w:spacing w:val="0"/>
          <w:kern w:val="2"/>
          <w:sz w:val="32"/>
          <w:szCs w:val="32"/>
          <w:shd w:val="clear" w:fill="FFFFFF"/>
          <w:lang w:val="en-US" w:eastAsia="zh-CN" w:bidi="ar-SA"/>
        </w:rPr>
        <w:t>4-氯苯氧乙酸钠（以4-氯苯氧乙酸计）又称防落素、保果灵，是一种植物生长调节剂。具有防止落花落果、抑制豆类生根、调节植物株内激素平衡等作用。《国家食品药品监督管理总局农业部 国家卫生和计划生育委员会关于豆芽生产过程中禁止使用6-苄基腺嘌呤等物质的公告》（2015年 第11号）中规定，生产者不得在豆芽生产过程中使用6-苄基腺嘌呤、4-氯苯氧乙酸钠、赤霉素等物质，豆芽经营者不得经营含有6-苄基腺嘌呤、4-氯苯氧乙酸钠、赤霉素等物质的豆芽。豆芽中检出4-氯苯氧乙酸钠的原因，可能是生产者为提高豆芽产量，从而违规使用相关农药。</w:t>
      </w:r>
    </w:p>
    <w:p>
      <w:pPr>
        <w:numPr>
          <w:ilvl w:val="0"/>
          <w:numId w:val="0"/>
        </w:numPr>
        <w:spacing w:line="560" w:lineRule="exact"/>
        <w:ind w:leftChars="0" w:firstLine="640" w:firstLineChars="200"/>
        <w:jc w:val="left"/>
        <w:rPr>
          <w:rFonts w:hint="eastAsia" w:ascii="仿宋" w:hAnsi="仿宋" w:eastAsia="仿宋" w:cs="仿宋"/>
          <w:b w:val="0"/>
          <w:bCs w:val="0"/>
          <w:i w:val="0"/>
          <w:iCs w:val="0"/>
          <w:caps w:val="0"/>
          <w:color w:val="auto"/>
          <w:spacing w:val="0"/>
          <w:kern w:val="2"/>
          <w:sz w:val="32"/>
          <w:szCs w:val="32"/>
          <w:shd w:val="clear"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FBFDC2-402D-42C4-BDB4-E70120CBEE2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9411CFBA-6807-4113-B8CA-F4CE580F16E2}"/>
  </w:font>
  <w:font w:name="仿宋">
    <w:panose1 w:val="02010609060101010101"/>
    <w:charset w:val="86"/>
    <w:family w:val="auto"/>
    <w:pitch w:val="default"/>
    <w:sig w:usb0="800002BF" w:usb1="38CF7CFA" w:usb2="00000016" w:usb3="00000000" w:csb0="00040001" w:csb1="00000000"/>
    <w:embedRegular r:id="rId3" w:fontKey="{B4E34C3A-6D76-4DB8-9A9C-C1AF645C9A3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Mzk4ZTI2Mjc0MTAzYTA2ZWUxNDc1ZDBkYmJmMDg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450276"/>
    <w:rsid w:val="028F4B12"/>
    <w:rsid w:val="030D2310"/>
    <w:rsid w:val="033C49A3"/>
    <w:rsid w:val="036910CB"/>
    <w:rsid w:val="03AE4189"/>
    <w:rsid w:val="04115E30"/>
    <w:rsid w:val="04BA113F"/>
    <w:rsid w:val="056D542C"/>
    <w:rsid w:val="058E3548"/>
    <w:rsid w:val="06710E08"/>
    <w:rsid w:val="067C5C28"/>
    <w:rsid w:val="07397B77"/>
    <w:rsid w:val="07E54A7D"/>
    <w:rsid w:val="07FF2D40"/>
    <w:rsid w:val="083F53E3"/>
    <w:rsid w:val="087E5571"/>
    <w:rsid w:val="0A2D671D"/>
    <w:rsid w:val="0A7F4AFE"/>
    <w:rsid w:val="0AB66AAE"/>
    <w:rsid w:val="0AC87232"/>
    <w:rsid w:val="0B1F483C"/>
    <w:rsid w:val="0B677C8D"/>
    <w:rsid w:val="0B6B505C"/>
    <w:rsid w:val="0B7078E0"/>
    <w:rsid w:val="0C0B0FB7"/>
    <w:rsid w:val="0C5E621C"/>
    <w:rsid w:val="0C774C9E"/>
    <w:rsid w:val="0CAB5216"/>
    <w:rsid w:val="0CFB767D"/>
    <w:rsid w:val="0DAF0B93"/>
    <w:rsid w:val="0E587EA4"/>
    <w:rsid w:val="0E7818BB"/>
    <w:rsid w:val="0EBF6142"/>
    <w:rsid w:val="0F032F33"/>
    <w:rsid w:val="0FB002AF"/>
    <w:rsid w:val="0FDE128A"/>
    <w:rsid w:val="107D1679"/>
    <w:rsid w:val="10BE32DE"/>
    <w:rsid w:val="114415F3"/>
    <w:rsid w:val="11B611D9"/>
    <w:rsid w:val="123C6490"/>
    <w:rsid w:val="127B3C9A"/>
    <w:rsid w:val="131A1779"/>
    <w:rsid w:val="13721326"/>
    <w:rsid w:val="13776655"/>
    <w:rsid w:val="1394360F"/>
    <w:rsid w:val="13F54E26"/>
    <w:rsid w:val="140E3C28"/>
    <w:rsid w:val="14D56A06"/>
    <w:rsid w:val="156C1118"/>
    <w:rsid w:val="157040E3"/>
    <w:rsid w:val="15EC49D1"/>
    <w:rsid w:val="15F64E85"/>
    <w:rsid w:val="15FD1BE5"/>
    <w:rsid w:val="16540A00"/>
    <w:rsid w:val="16FD0446"/>
    <w:rsid w:val="17273B17"/>
    <w:rsid w:val="17A630A2"/>
    <w:rsid w:val="1876648F"/>
    <w:rsid w:val="18937156"/>
    <w:rsid w:val="18937B35"/>
    <w:rsid w:val="18B80A86"/>
    <w:rsid w:val="19007560"/>
    <w:rsid w:val="199A034D"/>
    <w:rsid w:val="19B25567"/>
    <w:rsid w:val="1C275D99"/>
    <w:rsid w:val="1C3E63B9"/>
    <w:rsid w:val="1C770123"/>
    <w:rsid w:val="1D921D44"/>
    <w:rsid w:val="1D9803E2"/>
    <w:rsid w:val="1D9F5E03"/>
    <w:rsid w:val="1DCC2708"/>
    <w:rsid w:val="1E815C4F"/>
    <w:rsid w:val="1E900C4E"/>
    <w:rsid w:val="1EBD7AA8"/>
    <w:rsid w:val="1ED02718"/>
    <w:rsid w:val="1EEF1C01"/>
    <w:rsid w:val="1EFB7A06"/>
    <w:rsid w:val="1F54150C"/>
    <w:rsid w:val="1FF40688"/>
    <w:rsid w:val="20675EFB"/>
    <w:rsid w:val="20C250DC"/>
    <w:rsid w:val="20FD0D68"/>
    <w:rsid w:val="215018EE"/>
    <w:rsid w:val="215421EB"/>
    <w:rsid w:val="21E36C06"/>
    <w:rsid w:val="230E1A60"/>
    <w:rsid w:val="234B453D"/>
    <w:rsid w:val="236801F8"/>
    <w:rsid w:val="237E7EA0"/>
    <w:rsid w:val="23A01A8B"/>
    <w:rsid w:val="242C0E1A"/>
    <w:rsid w:val="24313F06"/>
    <w:rsid w:val="256C0CC0"/>
    <w:rsid w:val="25724AB1"/>
    <w:rsid w:val="2598505C"/>
    <w:rsid w:val="25DD188D"/>
    <w:rsid w:val="260A4A91"/>
    <w:rsid w:val="276829A8"/>
    <w:rsid w:val="27A55A4A"/>
    <w:rsid w:val="27D80D06"/>
    <w:rsid w:val="28D5460A"/>
    <w:rsid w:val="2930280F"/>
    <w:rsid w:val="299F5EE2"/>
    <w:rsid w:val="29B2316A"/>
    <w:rsid w:val="2A3448CC"/>
    <w:rsid w:val="2ADE38F3"/>
    <w:rsid w:val="2B404B64"/>
    <w:rsid w:val="2B87140C"/>
    <w:rsid w:val="2BDC11B7"/>
    <w:rsid w:val="2BF7573C"/>
    <w:rsid w:val="2C0E496C"/>
    <w:rsid w:val="2C1836C3"/>
    <w:rsid w:val="2D087520"/>
    <w:rsid w:val="2D360531"/>
    <w:rsid w:val="2DD21475"/>
    <w:rsid w:val="2DF87595"/>
    <w:rsid w:val="2E383E2F"/>
    <w:rsid w:val="2E416C12"/>
    <w:rsid w:val="2E9B4D1C"/>
    <w:rsid w:val="2EC35DF5"/>
    <w:rsid w:val="2F382C06"/>
    <w:rsid w:val="2F9715C9"/>
    <w:rsid w:val="2FAD1F0D"/>
    <w:rsid w:val="2FB26E49"/>
    <w:rsid w:val="2FD36819"/>
    <w:rsid w:val="30482056"/>
    <w:rsid w:val="30A77050"/>
    <w:rsid w:val="31FA3B72"/>
    <w:rsid w:val="32431DD6"/>
    <w:rsid w:val="32892EB1"/>
    <w:rsid w:val="34807B47"/>
    <w:rsid w:val="34F52FB5"/>
    <w:rsid w:val="35465D02"/>
    <w:rsid w:val="3619610C"/>
    <w:rsid w:val="36A612E4"/>
    <w:rsid w:val="36CB2DE9"/>
    <w:rsid w:val="37371917"/>
    <w:rsid w:val="391A2AB5"/>
    <w:rsid w:val="39665CFB"/>
    <w:rsid w:val="39773952"/>
    <w:rsid w:val="399D5494"/>
    <w:rsid w:val="39C51549"/>
    <w:rsid w:val="3A2B6F44"/>
    <w:rsid w:val="3A414072"/>
    <w:rsid w:val="3AC70F47"/>
    <w:rsid w:val="3B037579"/>
    <w:rsid w:val="3B5E6E0D"/>
    <w:rsid w:val="3BC11B29"/>
    <w:rsid w:val="3BEE36B4"/>
    <w:rsid w:val="3C4B23FE"/>
    <w:rsid w:val="3E330175"/>
    <w:rsid w:val="3EEF0540"/>
    <w:rsid w:val="3F8B21E9"/>
    <w:rsid w:val="3FAF4AA2"/>
    <w:rsid w:val="3FD406CA"/>
    <w:rsid w:val="407F30CB"/>
    <w:rsid w:val="41154E9F"/>
    <w:rsid w:val="419248B1"/>
    <w:rsid w:val="419509C6"/>
    <w:rsid w:val="41990C37"/>
    <w:rsid w:val="41AA6874"/>
    <w:rsid w:val="41BC5B37"/>
    <w:rsid w:val="4273316A"/>
    <w:rsid w:val="42BC6D86"/>
    <w:rsid w:val="42CF61B0"/>
    <w:rsid w:val="430E645B"/>
    <w:rsid w:val="4370670E"/>
    <w:rsid w:val="43CA50D8"/>
    <w:rsid w:val="44784B34"/>
    <w:rsid w:val="459C0CF6"/>
    <w:rsid w:val="45ED3300"/>
    <w:rsid w:val="463B45A6"/>
    <w:rsid w:val="463D229E"/>
    <w:rsid w:val="469600D3"/>
    <w:rsid w:val="473231D3"/>
    <w:rsid w:val="47B9793D"/>
    <w:rsid w:val="47C07000"/>
    <w:rsid w:val="480C5CBF"/>
    <w:rsid w:val="48194ABA"/>
    <w:rsid w:val="493C1CAA"/>
    <w:rsid w:val="4A69389D"/>
    <w:rsid w:val="4A712B33"/>
    <w:rsid w:val="4AF717EF"/>
    <w:rsid w:val="4B0E37F9"/>
    <w:rsid w:val="4B143B4A"/>
    <w:rsid w:val="4B2032DD"/>
    <w:rsid w:val="4BA601D9"/>
    <w:rsid w:val="4C2370FD"/>
    <w:rsid w:val="4C747574"/>
    <w:rsid w:val="4D0A1C06"/>
    <w:rsid w:val="4D3E7805"/>
    <w:rsid w:val="4DFA4384"/>
    <w:rsid w:val="4E150DE0"/>
    <w:rsid w:val="4E4408DF"/>
    <w:rsid w:val="4E5C1CA6"/>
    <w:rsid w:val="4E6B25C6"/>
    <w:rsid w:val="4E9C6B27"/>
    <w:rsid w:val="4F535978"/>
    <w:rsid w:val="4F736C95"/>
    <w:rsid w:val="5019054F"/>
    <w:rsid w:val="50DC644B"/>
    <w:rsid w:val="51715E0E"/>
    <w:rsid w:val="51D11D27"/>
    <w:rsid w:val="51F81849"/>
    <w:rsid w:val="51F96ED6"/>
    <w:rsid w:val="526F5059"/>
    <w:rsid w:val="529966A3"/>
    <w:rsid w:val="53045C58"/>
    <w:rsid w:val="54481B40"/>
    <w:rsid w:val="54D77655"/>
    <w:rsid w:val="55142657"/>
    <w:rsid w:val="55410F72"/>
    <w:rsid w:val="55660B78"/>
    <w:rsid w:val="55A10638"/>
    <w:rsid w:val="55DE4701"/>
    <w:rsid w:val="56026871"/>
    <w:rsid w:val="57006280"/>
    <w:rsid w:val="576B1DBC"/>
    <w:rsid w:val="58832871"/>
    <w:rsid w:val="59152BA2"/>
    <w:rsid w:val="592328EB"/>
    <w:rsid w:val="59535653"/>
    <w:rsid w:val="595D6AE1"/>
    <w:rsid w:val="598608DF"/>
    <w:rsid w:val="5A8E17DE"/>
    <w:rsid w:val="5A9304C2"/>
    <w:rsid w:val="5B0D7BFC"/>
    <w:rsid w:val="5B760B0E"/>
    <w:rsid w:val="5B7656A0"/>
    <w:rsid w:val="5BD76274"/>
    <w:rsid w:val="5C734107"/>
    <w:rsid w:val="5D226BC0"/>
    <w:rsid w:val="5D3D6577"/>
    <w:rsid w:val="5D9F0A5C"/>
    <w:rsid w:val="5DAF116F"/>
    <w:rsid w:val="5E2266FE"/>
    <w:rsid w:val="5E472733"/>
    <w:rsid w:val="5E663DB4"/>
    <w:rsid w:val="5EAF025F"/>
    <w:rsid w:val="5F0B1191"/>
    <w:rsid w:val="60025C80"/>
    <w:rsid w:val="60822B6A"/>
    <w:rsid w:val="60AF17FA"/>
    <w:rsid w:val="613848B1"/>
    <w:rsid w:val="614E4E98"/>
    <w:rsid w:val="617E43F8"/>
    <w:rsid w:val="62DB0C58"/>
    <w:rsid w:val="62DD6DFF"/>
    <w:rsid w:val="6344708E"/>
    <w:rsid w:val="634B4E21"/>
    <w:rsid w:val="63563034"/>
    <w:rsid w:val="63A252D2"/>
    <w:rsid w:val="641937E6"/>
    <w:rsid w:val="642B7560"/>
    <w:rsid w:val="64403DD8"/>
    <w:rsid w:val="64D911C7"/>
    <w:rsid w:val="64DD7D8D"/>
    <w:rsid w:val="655F16CC"/>
    <w:rsid w:val="656A713B"/>
    <w:rsid w:val="65A17F60"/>
    <w:rsid w:val="65BA634B"/>
    <w:rsid w:val="65E30050"/>
    <w:rsid w:val="66A3506B"/>
    <w:rsid w:val="67092DF1"/>
    <w:rsid w:val="6791713D"/>
    <w:rsid w:val="67AB2A48"/>
    <w:rsid w:val="68485B91"/>
    <w:rsid w:val="68567504"/>
    <w:rsid w:val="68655DED"/>
    <w:rsid w:val="688B27D8"/>
    <w:rsid w:val="69250980"/>
    <w:rsid w:val="694637D1"/>
    <w:rsid w:val="69751250"/>
    <w:rsid w:val="6990690D"/>
    <w:rsid w:val="69916E2E"/>
    <w:rsid w:val="69B85DAD"/>
    <w:rsid w:val="69F36887"/>
    <w:rsid w:val="6A2C15E4"/>
    <w:rsid w:val="6A845731"/>
    <w:rsid w:val="6A8F4DD4"/>
    <w:rsid w:val="6AA5339A"/>
    <w:rsid w:val="6B3667C2"/>
    <w:rsid w:val="6B3D32F9"/>
    <w:rsid w:val="6B4E54AD"/>
    <w:rsid w:val="6CC45FA7"/>
    <w:rsid w:val="6CF7043C"/>
    <w:rsid w:val="6D2C7650"/>
    <w:rsid w:val="6DF95B40"/>
    <w:rsid w:val="6E4009C1"/>
    <w:rsid w:val="6EDD0D5D"/>
    <w:rsid w:val="6F3C2D98"/>
    <w:rsid w:val="6F571666"/>
    <w:rsid w:val="6F800CF9"/>
    <w:rsid w:val="6F8470EB"/>
    <w:rsid w:val="70164818"/>
    <w:rsid w:val="702C59D6"/>
    <w:rsid w:val="70673B2B"/>
    <w:rsid w:val="70FB12C7"/>
    <w:rsid w:val="71C373D2"/>
    <w:rsid w:val="71D667EB"/>
    <w:rsid w:val="71E50572"/>
    <w:rsid w:val="72BE0F80"/>
    <w:rsid w:val="72C84183"/>
    <w:rsid w:val="72DC4324"/>
    <w:rsid w:val="73991052"/>
    <w:rsid w:val="73A806E2"/>
    <w:rsid w:val="7404743A"/>
    <w:rsid w:val="74B65081"/>
    <w:rsid w:val="750731CE"/>
    <w:rsid w:val="754E7067"/>
    <w:rsid w:val="756E2FC6"/>
    <w:rsid w:val="75E8126A"/>
    <w:rsid w:val="766D33C5"/>
    <w:rsid w:val="78006D3F"/>
    <w:rsid w:val="78DA6D60"/>
    <w:rsid w:val="78EF031E"/>
    <w:rsid w:val="78FD6AF8"/>
    <w:rsid w:val="79A77BED"/>
    <w:rsid w:val="79E65CC6"/>
    <w:rsid w:val="7B2025CE"/>
    <w:rsid w:val="7BEF6CD8"/>
    <w:rsid w:val="7BFC15CB"/>
    <w:rsid w:val="7C6A2F12"/>
    <w:rsid w:val="7C703D67"/>
    <w:rsid w:val="7C7724CC"/>
    <w:rsid w:val="7C7E489F"/>
    <w:rsid w:val="7D360B0D"/>
    <w:rsid w:val="7E2E5C88"/>
    <w:rsid w:val="7E7318ED"/>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Cs/>
      <w:kern w:val="0"/>
      <w:sz w:val="27"/>
      <w:szCs w:val="27"/>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4">
    <w:name w:val="Body Text"/>
    <w:basedOn w:val="1"/>
    <w:unhideWhenUsed/>
    <w:qFormat/>
    <w:uiPriority w:val="99"/>
    <w:pPr>
      <w:widowControl w:val="0"/>
      <w:jc w:val="both"/>
    </w:pPr>
    <w:rPr>
      <w:rFonts w:ascii="宋体" w:hAnsi="宋体" w:eastAsia="宋体" w:cs="宋体"/>
      <w:kern w:val="2"/>
      <w:sz w:val="21"/>
      <w:szCs w:val="21"/>
      <w:lang w:val="zh-CN" w:eastAsia="zh-CN" w:bidi="zh-CN"/>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Hyperlink"/>
    <w:basedOn w:val="10"/>
    <w:semiHidden/>
    <w:unhideWhenUsed/>
    <w:qFormat/>
    <w:uiPriority w:val="99"/>
    <w:rPr>
      <w:color w:val="0000FF"/>
      <w:u w:val="single"/>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apple-converted-space"/>
    <w:basedOn w:val="10"/>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270</Words>
  <Characters>277</Characters>
  <Lines>1</Lines>
  <Paragraphs>1</Paragraphs>
  <TotalTime>0</TotalTime>
  <ScaleCrop>false</ScaleCrop>
  <LinksUpToDate>false</LinksUpToDate>
  <CharactersWithSpaces>280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Administrator</cp:lastModifiedBy>
  <dcterms:modified xsi:type="dcterms:W3CDTF">2023-12-25T07:46:02Z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F7A3356F971344ED8BC7915122901DC6_13</vt:lpwstr>
  </property>
</Properties>
</file>