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大噻虫胺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生姜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中的最大残留限量值为0.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mg/kg。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生姜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中噻虫胺残留量超标的原因，可能是为快速控制虫害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8F4083-3636-49DC-8AE7-D10194C1E9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3B3B5B-92D4-4D8E-8F6A-C3193ACA0B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5B0ED4A-F090-4CC8-ABA8-4F52FB2C3D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OTllYTcyMGVhODlmMWU3MTQ1ZDI4YTRkODlkND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6B3A89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2023-12-13T08:04:31Z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