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消毒餐(饮)具》，GB 2716-2018《食品安全国家标准 植物油》，GB 2760-2014《食品安全国家标准 食品添加剂使用标准》，卫生部公告2012年第10号《卫生部国家食药监管局关于禁止餐饮服务单位采购、贮存、使用食品添加剂亚硝酸盐的公告》，GB 2761-2017《食品安全国家标准 食品中真菌毒素限量》，整顿办函[2011]1号《食品中可能违法添加的非食用物质和易滥用的食品添加剂品种名单(第五批)》。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1.复用餐饮具(餐馆自行消毒)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阴离子合成洗涤剂（以十二烷基苯磺酸钠计）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3.火锅麻辣烫底料(自制)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4.煎炸过程用油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极性组分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5.酱卤肉制品(自制)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亚硝酸盐(以亚硝酸钠计)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6.馒头花卷(自制)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以糖精钠计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7.其他调味料(自制)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8.其他熟肉类(自制)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亚硝酸盐(以亚硝酸钠计)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腐竹、油皮及其再制品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干样品，以Al计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及其钠盐（以脱氢乙酸计）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三、罐头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其他罐头的检验项目包括苯甲酸及其钠盐(以苯甲酸计)、山梨酸及其钾盐(以山梨酸计)、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食品中污染物限量》，NY/T 419-2021《绿色食品 稻米》，GB 2760-2014《食品安全国家标准 食品添加剂使用标准》。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1.大米的检验项目包括铅(以Pb计)、镉(以Cd计)、苯并（a）芘、黄曲霉毒素B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2.其他谷物粉类制成品的检验项目包括苯甲酸及其钠盐(以苯甲酸计)、山梨酸及其钾盐(以山梨酸计)、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坚果与籽类食品》，GB 2761-2017《食品安全国家标准 食品中真菌毒素限量》，GB 22556-2008《豆芽卫生标准》，GB 2762-2022《食品安全国家标准 食品中污染物限量》，国家食品药品监督管理总局 农业部 国家卫生和计划生育委员会关于豆芽生产过程中禁止使用6-苄基腺嘌呤等物质的公告(2015 年第 11 号)，GB 2763-2021《食品安全国家标准 食品中农药最大残留限量》，GB 31650-2019《食品安全国家标准 食品中兽药最大残留限量》，GB 31650.1-2022《食品安全国家标准 食品中41种兽药最大残留限量》，农业农村部公告 第250号《食品动物中禁止使用的药品及其他化合物清单》。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1.菜豆的检验项目包括毒死蜱、氯氟氰菊酯和高效氯氟氰菊酯、水胺硫磷。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2.豆芽的检验项目包括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亚硫酸盐（以SO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6-BA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以4-氯苯氧乙酸计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3.番茄的检验项目包括毒死蜱、腐霉利、敌敌畏、氯氟氰菊酯和高效氯氟氰菊酯。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4.黄瓜的检验项目包括毒死蜱、敌敌畏、腐霉利。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5.鸡蛋的检验项目包括地美硝唑、甲硝唑、氟苯尼考、恩诺沙星、氯霉素。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6.结球甘蓝的检验项目包括毒死蜱、氧乐果、克百威、噻虫嗪。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7.辣椒的检验项目包括毒死蜱、水胺硫磷、联苯菊酯、丙溴磷、敌敌畏。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8.普通白菜的检验项目包括毒死蜱、啶虫脒、水胺硫磷、甲拌磷、敌敌畏。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9.芹菜的检验项目包括甲拌磷、毒死蜱、克百威、敌敌畏、水胺硫磷。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10.生干籽类的检验项目包括酸价(以脂肪计)(KOH)、过氧化值(以脂肪计)、黄曲霉毒素B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GB 2762-2017《食品安全国家标准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酱腌菜的检验项目包括铅(以Pb计)、苯甲酸及其钠盐(以苯甲酸计)、山梨酸及其钾盐(以山梨酸计)、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、防腐剂混合使用时各自用量占其最大使用量的比例之和。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D7498A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27A5D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150BE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74ECA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CB2985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B10B52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FA7033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4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2023-08-18T02:28:00Z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