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</w:t>
      </w:r>
    </w:p>
    <w:p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蔬菜类的检验依据是GB 22556-2008《豆芽卫生标准》、GB 2762-2022《食品安全国家标准 食品中污染物限量》、GB 2763-2021《食品安全国家标准 食品中农药最大残留限量》、关于豆芽生产过程中禁止使用6-苄基腺嘌呤等物质的公告(2015 年第 11 号)。</w:t>
      </w:r>
      <w:bookmarkStart w:id="0" w:name="_GoBack"/>
      <w:bookmarkEnd w:id="0"/>
    </w:p>
    <w:p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蔬菜类的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包括4-氯苯氧乙酸钠(以4-氯苯氧乙酸计)、6-苄基腺嘌</w:t>
      </w:r>
      <w:r>
        <w:rPr>
          <w:rFonts w:hint="eastAsia" w:eastAsia="仿宋_GB2312"/>
          <w:b w:val="0"/>
          <w:bCs w:val="0"/>
          <w:kern w:val="0"/>
          <w:sz w:val="32"/>
          <w:szCs w:val="32"/>
          <w:lang w:val="en-US" w:eastAsia="zh-CN"/>
        </w:rPr>
        <w:t>呤(6-BA)、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敌敌畏、毒死蜱、甲拌磷、克百威、氯氟氰菊酯和高效氯氟氰菊酯、铅(以Pb计)、烯酰吗啉、亚硫酸盐(以SO₂计)、氧乐果、总汞(以Hg计)。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水产品</w:t>
      </w:r>
    </w:p>
    <w:p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水产品类的检验依据是GB 31650-2019《食品安全国家标准 食品中兽药最大残留限量》、《食品动物中禁止使用的药品及其他化合物清单》。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水产品类的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包括地西泮、恩诺沙星、呋喃它酮代谢物、呋喃妥因代谢物、呋喃西林代谢物、呋喃唑酮代谢物、甲氧苄啶、孔雀石绿、氯霉素。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鲜蛋</w:t>
      </w:r>
    </w:p>
    <w:p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鲜蛋类的检验依据是GB 31650.1-2022《食品安全国家标准 食品中41种兽药最大残留限量》、GB 31650-2019《食品安全国家标准 食品中兽药最大残留限量》、《食品动物中禁止使用的药品及其他化合物清单》。</w:t>
      </w:r>
    </w:p>
    <w:p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鲜蛋类的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包括地美硝唑、恩诺沙星、呋喃唑酮代谢物、氟苯尼考、磺胺类(总量)、甲硝唑、氯霉素。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AA5FF"/>
    <w:multiLevelType w:val="singleLevel"/>
    <w:tmpl w:val="277AA5F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DD088CF"/>
    <w:multiLevelType w:val="singleLevel"/>
    <w:tmpl w:val="3DD088C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B1CFB22"/>
    <w:multiLevelType w:val="singleLevel"/>
    <w:tmpl w:val="5B1CFB2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DD35D59"/>
    <w:multiLevelType w:val="singleLevel"/>
    <w:tmpl w:val="5DD35D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YmQ2YTAyM2ZlNmVkMDM1MGNiZmQzOWIzMjBhODk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00435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0FC0900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7A0BEE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0</TotalTime>
  <ScaleCrop>false</ScaleCrop>
  <LinksUpToDate>false</LinksUpToDate>
  <CharactersWithSpaces>1478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墩儿</cp:lastModifiedBy>
  <dcterms:modified xsi:type="dcterms:W3CDTF">2023-08-09T01:44:06Z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909672325A87437491652CD624ACDFFE_13</vt:lpwstr>
  </property>
</Properties>
</file>