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ascii="仿宋_GB2312" w:hAnsi="宋体" w:eastAsia="仿宋_GB2312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pStyle w:val="2"/>
      </w:pPr>
      <w:r>
        <w:rPr>
          <w:rFonts w:hint="eastAsia"/>
        </w:rPr>
        <w:t>一、餐饮食品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bidi="ar"/>
        </w:rPr>
        <w:t>GB 2760-2014《食品安全国家标准 食品添加剂使用标准》，GB 2761-2017《食品安全国家标准 食品中真菌毒素限量》，GB 2762-2022《食品安全国家标准 食品中污染物限量》，GB 14934-2016《食品安全国家标准 消毒餐(饮)具》，整顿办函[2011]1号《食品中可能违法添加的非食用物质和易滥用的食品添加剂品种名单(第五批)》，卫生部、工业和信息化部、农业部、工商总局、质检总局公告2011年第10号《关于三聚氰胺在食品中的限量值的公告》。</w:t>
      </w:r>
    </w:p>
    <w:p>
      <w:pPr>
        <w:spacing w:line="600" w:lineRule="exact"/>
        <w:rPr>
          <w:rFonts w:eastAsia="仿宋_GB2312"/>
          <w:color w:val="auto"/>
          <w:kern w:val="0"/>
          <w:sz w:val="32"/>
          <w:szCs w:val="32"/>
        </w:rPr>
      </w:pPr>
      <w:r>
        <w:rPr>
          <w:rFonts w:hint="eastAsia" w:eastAsia="仿宋_GB2312"/>
          <w:color w:val="auto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餐饮食品的检验项目包括亚硝酸盐(以亚硝酸钠计)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罂粟碱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、吗啡、那可丁、可待因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黄曲霉毒素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B1、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苯甲酸及其钠盐(以苯甲酸计)、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胭脂红、总砷（以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As计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）、铬（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Cr计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）、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大肠菌群、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阴离子合成洗涤剂(以十二烷基苯磺酸钠计)。</w:t>
      </w:r>
    </w:p>
    <w:p>
      <w:pPr>
        <w:pStyle w:val="2"/>
        <w:rPr>
          <w:rFonts w:hint="eastAsia" w:eastAsia="黑体"/>
          <w:lang w:eastAsia="zh-CN"/>
        </w:rPr>
      </w:pPr>
      <w:r>
        <w:rPr>
          <w:rFonts w:hint="eastAsia"/>
        </w:rPr>
        <w:t>二、</w:t>
      </w:r>
      <w:r>
        <w:rPr>
          <w:rFonts w:hint="eastAsia"/>
          <w:lang w:eastAsia="zh-CN"/>
        </w:rPr>
        <w:t>豆制品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2760-2014《食品安全国家标准 食品添加剂使用标准》。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豆</w:t>
      </w:r>
      <w:r>
        <w:rPr>
          <w:rFonts w:hint="eastAsia" w:ascii="仿宋" w:hAnsi="仿宋" w:eastAsia="仿宋" w:cs="仿宋"/>
          <w:kern w:val="0"/>
          <w:sz w:val="32"/>
          <w:szCs w:val="32"/>
        </w:rPr>
        <w:t>制品的检验项目包括山梨酸及其钾盐(以山梨酸计)、苯甲酸及其钠盐(以苯甲酸计)、脱氢乙酸及其钠盐(以脱氢乙酸计)、铝的残留量(干样品,以Al计)。</w:t>
      </w:r>
    </w:p>
    <w:p>
      <w:pPr>
        <w:pStyle w:val="2"/>
        <w:rPr>
          <w:rFonts w:hint="eastAsia" w:eastAsia="黑体"/>
          <w:lang w:eastAsia="zh-CN"/>
        </w:rPr>
      </w:pPr>
      <w:r>
        <w:rPr>
          <w:rFonts w:hint="eastAsia"/>
        </w:rPr>
        <w:t>三、</w:t>
      </w:r>
      <w:r>
        <w:rPr>
          <w:rFonts w:hint="eastAsia"/>
          <w:lang w:eastAsia="zh-CN"/>
        </w:rPr>
        <w:t>糕点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GB 7099-2015《食品安全国家标准 糕点、面包》。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糕点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的检验项目包括脱氢乙酸及其钠盐(以脱氢乙酸计)、山梨酸及其钾盐(以山梨酸计)、苯甲酸及其钠盐(以苯甲酸计)、丙酸及其钠盐、钙盐(以丙酸计)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、过氧化值(以脂肪计)、酸价(以脂肪计)(KOH)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pStyle w:val="2"/>
        <w:rPr>
          <w:rFonts w:hint="eastAsia" w:eastAsia="黑体"/>
          <w:lang w:eastAsia="zh-CN"/>
        </w:rPr>
      </w:pPr>
      <w:r>
        <w:rPr>
          <w:rFonts w:hint="eastAsia"/>
        </w:rPr>
        <w:t>四、</w:t>
      </w:r>
      <w:r>
        <w:rPr>
          <w:rFonts w:hint="eastAsia"/>
          <w:lang w:eastAsia="zh-CN"/>
        </w:rPr>
        <w:t>罐头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2760-2014《食品安全国家标准 食品添加剂使用标准》。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罐头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的检验项目包括山梨酸及其钾盐(以山梨酸计)、苯甲酸及其钠盐(以苯甲酸计)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、糖精钠(以糖精计)、甜蜜素(以环己基氨基磺酸计)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pStyle w:val="2"/>
        <w:rPr>
          <w:rFonts w:hint="eastAsia" w:eastAsia="黑体"/>
          <w:lang w:eastAsia="zh-CN"/>
        </w:rPr>
      </w:pPr>
      <w:r>
        <w:rPr>
          <w:rFonts w:hint="eastAsia"/>
        </w:rPr>
        <w:t>五、</w:t>
      </w:r>
      <w:r>
        <w:rPr>
          <w:rFonts w:hint="eastAsia"/>
          <w:lang w:eastAsia="zh-CN"/>
        </w:rPr>
        <w:t>粮食加工品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，产品明示标准和质量要求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粮食加工品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的检验项目包括山梨酸及其钾盐(以山梨酸计)、苯甲酸及其钠盐(以苯甲酸计)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、脱氢乙酸及其钠盐(以脱氢乙酸计)、二氧化硫残留量、铅(以Pb计)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pStyle w:val="2"/>
        <w:rPr>
          <w:rFonts w:hint="eastAsia" w:eastAsia="黑体"/>
          <w:lang w:eastAsia="zh-CN"/>
        </w:rPr>
      </w:pPr>
      <w:r>
        <w:rPr>
          <w:rFonts w:hint="eastAsia"/>
        </w:rPr>
        <w:t>六、</w:t>
      </w:r>
      <w:r>
        <w:rPr>
          <w:rFonts w:hint="eastAsia"/>
          <w:lang w:eastAsia="zh-CN"/>
        </w:rPr>
        <w:t>肉制品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2760-2014《食品安全国家标准 食品添加剂使用标准》。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肉制品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</w:t>
      </w:r>
      <w:r>
        <w:rPr>
          <w:rFonts w:hint="eastAsia" w:ascii="Cambria Math" w:hAnsi="Cambria Math" w:eastAsia="仿宋" w:cs="Cambria Math"/>
          <w:kern w:val="0"/>
          <w:sz w:val="32"/>
          <w:szCs w:val="32"/>
        </w:rPr>
        <w:t>山梨酸及其钾盐(以山梨酸计)、苯甲酸及其钠盐(以苯甲酸计)、脱氢乙酸及其钠盐(以脱氢乙酸计)、</w:t>
      </w:r>
      <w:r>
        <w:rPr>
          <w:rFonts w:hint="eastAsia" w:ascii="Cambria Math" w:hAnsi="Cambria Math" w:eastAsia="仿宋" w:cs="Cambria Math"/>
          <w:kern w:val="0"/>
          <w:sz w:val="32"/>
          <w:szCs w:val="32"/>
          <w:lang w:eastAsia="zh-CN"/>
        </w:rPr>
        <w:t>胭脂红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pStyle w:val="2"/>
        <w:rPr>
          <w:rFonts w:hint="eastAsia" w:eastAsia="黑体"/>
          <w:lang w:eastAsia="zh-CN"/>
        </w:rPr>
      </w:pPr>
      <w:r>
        <w:rPr>
          <w:rFonts w:hint="eastAsia"/>
        </w:rPr>
        <w:t>七、</w:t>
      </w:r>
      <w:r>
        <w:rPr>
          <w:rFonts w:hint="eastAsia"/>
          <w:lang w:eastAsia="zh-CN"/>
        </w:rPr>
        <w:t>食糖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GB 13104-2014《食品安全国家标准 食糖》。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食糖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螨、二氧化硫残留量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pStyle w:val="2"/>
        <w:rPr>
          <w:rFonts w:hint="eastAsia" w:eastAsia="黑体"/>
          <w:lang w:eastAsia="zh-CN"/>
        </w:rPr>
      </w:pPr>
      <w:r>
        <w:rPr>
          <w:rFonts w:hint="eastAsia"/>
        </w:rPr>
        <w:t>八、</w:t>
      </w:r>
      <w:r>
        <w:rPr>
          <w:rFonts w:hint="eastAsia"/>
          <w:lang w:eastAsia="zh-CN"/>
        </w:rPr>
        <w:t>食用农产品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2763-2021《食品安全国家标准 食品中农药最大残留限量》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，GB 2762-2022《食品安全国家标准 食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品中污染物限量》，农业农村部公告 第250号《食品动物中禁止使用的药品及其他化合物清单》，GB 31650-2019《食品安全国家标准 食品中兽药最大残留限量》，GB 2763.1-2022《食品安全国家标准食品中2,4-滴丁酸钠盐等112种农药最大残留限量》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食用农产品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的检验项目包括乙酰甲胺磷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氧乐果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水胺硫磷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克百威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甲基异柳磷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甲拌磷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毒死蜱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啶虫脒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百菌清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镉(以Cd计)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氟虫腈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氯氟氰菊酯和高效氯氟氰菊酯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乙螨唑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联苯菊酯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多菌灵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苯醚甲环唑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吡唑醚菌酯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腈苯唑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噻虫胺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噻虫嗪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吡虫啉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倍硫磷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丙溴磷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敌敌畏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甲胺磷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腈菌唑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甲氨基阿维菌素苯甲酸盐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腐霉利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乐果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克伦特罗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五氯酚酸钠(以五氯酚计)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氟苯尼考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莱克多巴胺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氯霉素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磺胺类(总量)。</w:t>
      </w:r>
    </w:p>
    <w:p>
      <w:pPr>
        <w:pStyle w:val="2"/>
        <w:rPr>
          <w:rFonts w:hint="eastAsia" w:eastAsia="黑体"/>
          <w:lang w:eastAsia="zh-CN"/>
        </w:rPr>
      </w:pPr>
      <w:r>
        <w:rPr>
          <w:rFonts w:hint="eastAsia"/>
        </w:rPr>
        <w:t>九、</w:t>
      </w:r>
      <w:r>
        <w:rPr>
          <w:rFonts w:hint="eastAsia"/>
          <w:lang w:eastAsia="zh-CN"/>
        </w:rPr>
        <w:t>薯类和膨化食品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，GB 17401-2014《食品安全国家标准 膨化食品》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薯类和膨化食品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、山梨酸及其钾盐(以山梨酸计)、糖精钠(以糖精计)、过氧化值(以脂肪计)、酸价(以脂肪计)(KOH)、大肠菌群、菌落总数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pStyle w:val="2"/>
        <w:rPr>
          <w:rFonts w:hint="eastAsia" w:eastAsia="黑体"/>
          <w:lang w:eastAsia="zh-CN"/>
        </w:rPr>
      </w:pPr>
      <w:r>
        <w:rPr>
          <w:rFonts w:hint="eastAsia"/>
        </w:rPr>
        <w:t>十、</w:t>
      </w:r>
      <w:r>
        <w:rPr>
          <w:rFonts w:hint="eastAsia"/>
          <w:lang w:eastAsia="zh-CN"/>
        </w:rPr>
        <w:t>调味品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2760-2014《食品安全国家标准 食品添加剂使用标准》，GB 2762-2022《食品安全国家标准 食品中污染物限量》，GB 26878-2011《食品安全国家标准 食用盐碘含量》。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调味品的检验项目包括</w:t>
      </w:r>
      <w:r>
        <w:rPr>
          <w:rFonts w:ascii="仿宋" w:hAnsi="仿宋" w:eastAsia="仿宋" w:cs="仿宋"/>
          <w:kern w:val="0"/>
          <w:sz w:val="32"/>
          <w:szCs w:val="32"/>
        </w:rPr>
        <w:t>铅（</w:t>
      </w:r>
      <w:r>
        <w:rPr>
          <w:rFonts w:hint="eastAsia" w:ascii="仿宋" w:hAnsi="仿宋" w:eastAsia="仿宋" w:cs="仿宋"/>
          <w:kern w:val="0"/>
          <w:sz w:val="32"/>
          <w:szCs w:val="32"/>
        </w:rPr>
        <w:t>以P</w:t>
      </w:r>
      <w:r>
        <w:rPr>
          <w:rFonts w:ascii="仿宋" w:hAnsi="仿宋" w:eastAsia="仿宋" w:cs="仿宋"/>
          <w:kern w:val="0"/>
          <w:sz w:val="32"/>
          <w:szCs w:val="32"/>
        </w:rPr>
        <w:t>b</w:t>
      </w:r>
      <w:r>
        <w:rPr>
          <w:rFonts w:hint="eastAsia" w:ascii="仿宋" w:hAnsi="仿宋" w:eastAsia="仿宋" w:cs="仿宋"/>
          <w:kern w:val="0"/>
          <w:sz w:val="32"/>
          <w:szCs w:val="32"/>
        </w:rPr>
        <w:t>计</w:t>
      </w:r>
      <w:r>
        <w:rPr>
          <w:rFonts w:ascii="仿宋" w:hAnsi="仿宋" w:eastAsia="仿宋" w:cs="仿宋"/>
          <w:kern w:val="0"/>
          <w:sz w:val="32"/>
          <w:szCs w:val="32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</w:rPr>
        <w:t>、亚铁氰化钾(以亚铁氰根计)、总砷(以As计)、碘(以I计)。</w:t>
      </w:r>
    </w:p>
    <w:p>
      <w:pPr>
        <w:pStyle w:val="2"/>
      </w:pPr>
      <w:r>
        <w:rPr>
          <w:rFonts w:hint="eastAsia"/>
        </w:rPr>
        <w:t>十一、饮料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2762-2017《食品安全国家标准 食品中污染物限量》，GB 7101-2022《食品安全国家标准 饮料》。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饮料的检验项目包括苯甲酸及其钠盐(以苯甲酸计)、山梨酸及其钾盐(以山梨酸计)、甜蜜素(以环己基氨基磺酸计)、菌落总数。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EzOGYyZTc3MDFjNWI0YTk5NTMzYjFiZGE2YzRlOGMifQ=="/>
  </w:docVars>
  <w:rsids>
    <w:rsidRoot w:val="687F61AF"/>
    <w:rsid w:val="00147F86"/>
    <w:rsid w:val="001660B1"/>
    <w:rsid w:val="00201746"/>
    <w:rsid w:val="00235EF3"/>
    <w:rsid w:val="00235F00"/>
    <w:rsid w:val="00260966"/>
    <w:rsid w:val="00271DBE"/>
    <w:rsid w:val="002A26D4"/>
    <w:rsid w:val="004323E3"/>
    <w:rsid w:val="004D07DB"/>
    <w:rsid w:val="005F039E"/>
    <w:rsid w:val="009F42C4"/>
    <w:rsid w:val="00A65D75"/>
    <w:rsid w:val="00AF3FA8"/>
    <w:rsid w:val="00AF7A58"/>
    <w:rsid w:val="00BB2BF8"/>
    <w:rsid w:val="00BF6FE1"/>
    <w:rsid w:val="00CA6494"/>
    <w:rsid w:val="00E77E07"/>
    <w:rsid w:val="00F40707"/>
    <w:rsid w:val="012C383A"/>
    <w:rsid w:val="013A4588"/>
    <w:rsid w:val="01517CB9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AB3155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7D2DF5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BA3790"/>
    <w:rsid w:val="2F303455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EE5D65"/>
    <w:rsid w:val="3CF63839"/>
    <w:rsid w:val="3D4E3B88"/>
    <w:rsid w:val="3D5C7BBB"/>
    <w:rsid w:val="3D675DAA"/>
    <w:rsid w:val="3D6B556E"/>
    <w:rsid w:val="3DCD4E4C"/>
    <w:rsid w:val="3DD73E87"/>
    <w:rsid w:val="3DE36C14"/>
    <w:rsid w:val="3DEC0070"/>
    <w:rsid w:val="3E292905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32B733E"/>
    <w:rsid w:val="433877DF"/>
    <w:rsid w:val="43571A5D"/>
    <w:rsid w:val="435C7FD9"/>
    <w:rsid w:val="436735C2"/>
    <w:rsid w:val="436B6DEE"/>
    <w:rsid w:val="438320BB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B9780C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6537E3"/>
    <w:rsid w:val="556F6B09"/>
    <w:rsid w:val="55FF00FF"/>
    <w:rsid w:val="566D3959"/>
    <w:rsid w:val="567E69B4"/>
    <w:rsid w:val="56970914"/>
    <w:rsid w:val="56F118A0"/>
    <w:rsid w:val="57250421"/>
    <w:rsid w:val="5729718F"/>
    <w:rsid w:val="57422F53"/>
    <w:rsid w:val="5757315A"/>
    <w:rsid w:val="57581850"/>
    <w:rsid w:val="578C5DB7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8427B6"/>
    <w:rsid w:val="61B26506"/>
    <w:rsid w:val="61C7564C"/>
    <w:rsid w:val="621564BE"/>
    <w:rsid w:val="6220510C"/>
    <w:rsid w:val="62262253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D05997"/>
    <w:rsid w:val="6ADE497B"/>
    <w:rsid w:val="6B1940CB"/>
    <w:rsid w:val="6B691BD8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E66105"/>
    <w:rsid w:val="75EC4B22"/>
    <w:rsid w:val="760C4F08"/>
    <w:rsid w:val="761E6A3A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840B16"/>
    <w:rsid w:val="78C91ACD"/>
    <w:rsid w:val="78CB5C35"/>
    <w:rsid w:val="78CD05E3"/>
    <w:rsid w:val="78F7131E"/>
    <w:rsid w:val="79467D63"/>
    <w:rsid w:val="79800DA8"/>
    <w:rsid w:val="798571C5"/>
    <w:rsid w:val="79925605"/>
    <w:rsid w:val="79B17B87"/>
    <w:rsid w:val="7A284A3F"/>
    <w:rsid w:val="7A293151"/>
    <w:rsid w:val="7A7660CB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rFonts w:eastAsia="黑体"/>
      <w:kern w:val="44"/>
      <w:sz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5</Pages>
  <Words>1791</Words>
  <Characters>2041</Characters>
  <Lines>19</Lines>
  <Paragraphs>5</Paragraphs>
  <TotalTime>408</TotalTime>
  <ScaleCrop>false</ScaleCrop>
  <LinksUpToDate>false</LinksUpToDate>
  <CharactersWithSpaces>2087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Administrator</cp:lastModifiedBy>
  <dcterms:modified xsi:type="dcterms:W3CDTF">2023-08-03T05:17:46Z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961BE9A45AB1440084B51677A460E5C4</vt:lpwstr>
  </property>
</Properties>
</file>